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6C77" w14:textId="71B95323" w:rsidR="00450E36" w:rsidRDefault="00CC7557" w:rsidP="00CC7557">
      <w:pPr>
        <w:jc w:val="center"/>
        <w:rPr>
          <w:rFonts w:cs="Arial"/>
          <w:sz w:val="32"/>
          <w:szCs w:val="32"/>
        </w:rPr>
      </w:pPr>
      <w:r>
        <w:rPr>
          <w:rFonts w:cs="Arial"/>
          <w:sz w:val="32"/>
          <w:szCs w:val="32"/>
        </w:rPr>
        <w:t>JCR Committee</w:t>
      </w:r>
      <w:r w:rsidR="001D0941">
        <w:rPr>
          <w:rFonts w:cs="Arial"/>
          <w:sz w:val="32"/>
          <w:szCs w:val="32"/>
        </w:rPr>
        <w:t xml:space="preserve"> </w:t>
      </w:r>
      <w:r>
        <w:rPr>
          <w:rFonts w:cs="Arial"/>
          <w:sz w:val="32"/>
          <w:szCs w:val="32"/>
        </w:rPr>
        <w:t>Meeting Minutes</w:t>
      </w:r>
    </w:p>
    <w:p w14:paraId="41BEB98B" w14:textId="3D55D26E"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1D0941">
        <w:rPr>
          <w:rFonts w:cs="Arial"/>
          <w:color w:val="595959" w:themeColor="text1" w:themeTint="A6"/>
          <w:szCs w:val="28"/>
        </w:rPr>
        <w:t>29.11</w:t>
      </w:r>
      <w:r>
        <w:rPr>
          <w:rFonts w:cs="Arial"/>
          <w:color w:val="595959" w:themeColor="text1" w:themeTint="A6"/>
          <w:szCs w:val="28"/>
        </w:rPr>
        <w:t xml:space="preserve">.2022 at </w:t>
      </w:r>
      <w:r w:rsidR="001D0941">
        <w:rPr>
          <w:rFonts w:cs="Arial"/>
          <w:color w:val="595959" w:themeColor="text1" w:themeTint="A6"/>
          <w:szCs w:val="28"/>
        </w:rPr>
        <w:t>18</w:t>
      </w:r>
      <w:r>
        <w:rPr>
          <w:rFonts w:cs="Arial"/>
          <w:color w:val="595959" w:themeColor="text1" w:themeTint="A6"/>
          <w:szCs w:val="28"/>
        </w:rPr>
        <w:t>.00 UK time</w:t>
      </w:r>
    </w:p>
    <w:p w14:paraId="4CE0D8B2" w14:textId="77777777" w:rsidR="00CC7557" w:rsidRDefault="00CC7557">
      <w:pPr>
        <w:rPr>
          <w:rFonts w:cs="Arial"/>
          <w:color w:val="595959" w:themeColor="text1" w:themeTint="A6"/>
          <w:szCs w:val="28"/>
        </w:rPr>
      </w:pPr>
      <w:r>
        <w:rPr>
          <w:rFonts w:cs="Arial"/>
          <w:color w:val="595959" w:themeColor="text1" w:themeTint="A6"/>
          <w:szCs w:val="28"/>
        </w:rPr>
        <w:br w:type="page"/>
      </w:r>
    </w:p>
    <w:p w14:paraId="68E5FE47"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57EE0B83" w14:textId="77777777" w:rsidTr="00CC7557">
        <w:tc>
          <w:tcPr>
            <w:tcW w:w="4508" w:type="dxa"/>
          </w:tcPr>
          <w:p w14:paraId="5A58CCEC" w14:textId="77777777" w:rsidR="00CC7557" w:rsidRDefault="00CC7557" w:rsidP="00BA59C0">
            <w:pPr>
              <w:spacing w:line="240" w:lineRule="auto"/>
              <w:rPr>
                <w:rFonts w:cs="Arial"/>
                <w:szCs w:val="28"/>
              </w:rPr>
            </w:pPr>
            <w:r>
              <w:rPr>
                <w:rFonts w:cs="Arial"/>
                <w:szCs w:val="28"/>
              </w:rPr>
              <w:t>Names, initials</w:t>
            </w:r>
            <w:r w:rsidR="0012211B">
              <w:rPr>
                <w:rFonts w:cs="Arial"/>
                <w:szCs w:val="28"/>
              </w:rPr>
              <w:t>,</w:t>
            </w:r>
            <w:r>
              <w:rPr>
                <w:rFonts w:cs="Arial"/>
                <w:szCs w:val="28"/>
              </w:rPr>
              <w:t xml:space="preserve"> pronouns</w:t>
            </w:r>
            <w:r w:rsidR="0012211B">
              <w:rPr>
                <w:rFonts w:cs="Arial"/>
                <w:szCs w:val="28"/>
              </w:rPr>
              <w:t xml:space="preserve"> and * to mark non-attendance</w:t>
            </w:r>
          </w:p>
        </w:tc>
        <w:tc>
          <w:tcPr>
            <w:tcW w:w="4508" w:type="dxa"/>
          </w:tcPr>
          <w:p w14:paraId="1BBA5F7D" w14:textId="77777777" w:rsidR="00CC7557" w:rsidRDefault="00CC7557" w:rsidP="00BA59C0">
            <w:pPr>
              <w:spacing w:line="240" w:lineRule="auto"/>
              <w:rPr>
                <w:rFonts w:cs="Arial"/>
                <w:szCs w:val="28"/>
              </w:rPr>
            </w:pPr>
            <w:r>
              <w:rPr>
                <w:rFonts w:cs="Arial"/>
                <w:szCs w:val="28"/>
              </w:rPr>
              <w:t>Role</w:t>
            </w:r>
          </w:p>
        </w:tc>
      </w:tr>
      <w:tr w:rsidR="00CC7557" w14:paraId="5CD87261" w14:textId="77777777" w:rsidTr="00CC7557">
        <w:tc>
          <w:tcPr>
            <w:tcW w:w="4508" w:type="dxa"/>
          </w:tcPr>
          <w:p w14:paraId="623C76E8" w14:textId="77777777"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44AA85B6"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133FCC3E" w14:textId="77777777" w:rsidTr="00CC7557">
        <w:tc>
          <w:tcPr>
            <w:tcW w:w="4508" w:type="dxa"/>
          </w:tcPr>
          <w:p w14:paraId="76A8D637" w14:textId="77777777"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462EFA29" w14:textId="77777777" w:rsidR="00CC7557" w:rsidRDefault="004D2932" w:rsidP="00BA59C0">
            <w:pPr>
              <w:spacing w:line="240" w:lineRule="auto"/>
              <w:rPr>
                <w:rFonts w:cs="Arial"/>
                <w:szCs w:val="28"/>
              </w:rPr>
            </w:pPr>
            <w:r w:rsidRPr="00CC7557">
              <w:rPr>
                <w:rFonts w:cs="Arial"/>
                <w:szCs w:val="28"/>
              </w:rPr>
              <w:t>Vice President</w:t>
            </w:r>
          </w:p>
        </w:tc>
      </w:tr>
      <w:tr w:rsidR="00CC7557" w14:paraId="2690631C" w14:textId="77777777" w:rsidTr="00CC7557">
        <w:tc>
          <w:tcPr>
            <w:tcW w:w="4508" w:type="dxa"/>
          </w:tcPr>
          <w:p w14:paraId="118B15BB" w14:textId="753B8845"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r w:rsidR="00DB7EAE">
              <w:rPr>
                <w:rFonts w:cs="Arial"/>
                <w:szCs w:val="28"/>
              </w:rPr>
              <w:t>*</w:t>
            </w:r>
          </w:p>
        </w:tc>
        <w:tc>
          <w:tcPr>
            <w:tcW w:w="4508" w:type="dxa"/>
          </w:tcPr>
          <w:p w14:paraId="1FCD6B0C"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4F762156" w14:textId="77777777" w:rsidTr="00CC7557">
        <w:tc>
          <w:tcPr>
            <w:tcW w:w="4508" w:type="dxa"/>
          </w:tcPr>
          <w:p w14:paraId="0C36E20C" w14:textId="77777777"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308A94AB" w14:textId="77777777" w:rsidR="00CC7557" w:rsidRDefault="004D2932" w:rsidP="00BA59C0">
            <w:pPr>
              <w:spacing w:line="240" w:lineRule="auto"/>
              <w:rPr>
                <w:rFonts w:cs="Arial"/>
                <w:szCs w:val="28"/>
              </w:rPr>
            </w:pPr>
            <w:r w:rsidRPr="00CC7557">
              <w:rPr>
                <w:rFonts w:cs="Arial"/>
                <w:szCs w:val="28"/>
              </w:rPr>
              <w:t>Secretary</w:t>
            </w:r>
          </w:p>
        </w:tc>
      </w:tr>
      <w:tr w:rsidR="00CC7557" w14:paraId="71C6F3F3" w14:textId="77777777" w:rsidTr="00CC7557">
        <w:tc>
          <w:tcPr>
            <w:tcW w:w="4508" w:type="dxa"/>
          </w:tcPr>
          <w:p w14:paraId="01E9C972" w14:textId="77777777"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p>
        </w:tc>
        <w:tc>
          <w:tcPr>
            <w:tcW w:w="4508" w:type="dxa"/>
          </w:tcPr>
          <w:p w14:paraId="00E1CECB" w14:textId="77777777" w:rsidR="00CC7557" w:rsidRDefault="004D2932" w:rsidP="00BA59C0">
            <w:pPr>
              <w:spacing w:line="240" w:lineRule="auto"/>
              <w:rPr>
                <w:rFonts w:cs="Arial"/>
                <w:szCs w:val="28"/>
              </w:rPr>
            </w:pPr>
            <w:r w:rsidRPr="00CC7557">
              <w:rPr>
                <w:rFonts w:cs="Arial"/>
                <w:szCs w:val="28"/>
              </w:rPr>
              <w:t>Welfare</w:t>
            </w:r>
          </w:p>
        </w:tc>
      </w:tr>
      <w:tr w:rsidR="00CC7557" w14:paraId="466559D7" w14:textId="77777777" w:rsidTr="00CC7557">
        <w:tc>
          <w:tcPr>
            <w:tcW w:w="4508" w:type="dxa"/>
          </w:tcPr>
          <w:p w14:paraId="78899692" w14:textId="07E7B8E7" w:rsidR="00CC7557" w:rsidRPr="004D2932" w:rsidRDefault="004D2932" w:rsidP="00BA59C0">
            <w:pPr>
              <w:spacing w:line="240" w:lineRule="auto"/>
              <w:rPr>
                <w:rFonts w:cs="Arial"/>
                <w:szCs w:val="28"/>
              </w:rPr>
            </w:pPr>
            <w:proofErr w:type="spellStart"/>
            <w:r w:rsidRPr="004D2932">
              <w:rPr>
                <w:rFonts w:cs="Arial"/>
                <w:szCs w:val="28"/>
              </w:rPr>
              <w:t>Vasilisa</w:t>
            </w:r>
            <w:proofErr w:type="spellEnd"/>
            <w:r w:rsidRPr="004D2932">
              <w:rPr>
                <w:rFonts w:cs="Arial"/>
                <w:szCs w:val="28"/>
              </w:rPr>
              <w:t xml:space="preserve"> </w:t>
            </w:r>
            <w:proofErr w:type="spellStart"/>
            <w:r w:rsidRPr="004D2932">
              <w:rPr>
                <w:rFonts w:cs="Arial"/>
                <w:szCs w:val="28"/>
              </w:rPr>
              <w:t>Grachova</w:t>
            </w:r>
            <w:proofErr w:type="spellEnd"/>
            <w:r>
              <w:rPr>
                <w:rFonts w:cs="Arial"/>
                <w:szCs w:val="28"/>
              </w:rPr>
              <w:t xml:space="preserve">, </w:t>
            </w:r>
            <w:r>
              <w:rPr>
                <w:rFonts w:cs="Arial"/>
                <w:b/>
                <w:bCs/>
                <w:szCs w:val="28"/>
              </w:rPr>
              <w:t>VG</w:t>
            </w:r>
            <w:r>
              <w:rPr>
                <w:rFonts w:cs="Arial"/>
                <w:szCs w:val="28"/>
              </w:rPr>
              <w:t>, she/they</w:t>
            </w:r>
            <w:r w:rsidR="00DB7EAE">
              <w:rPr>
                <w:rFonts w:cs="Arial"/>
                <w:szCs w:val="28"/>
              </w:rPr>
              <w:t>*</w:t>
            </w:r>
          </w:p>
        </w:tc>
        <w:tc>
          <w:tcPr>
            <w:tcW w:w="4508" w:type="dxa"/>
          </w:tcPr>
          <w:p w14:paraId="51626263" w14:textId="77777777" w:rsidR="00CC7557" w:rsidRDefault="004D2932" w:rsidP="00BA59C0">
            <w:pPr>
              <w:spacing w:line="240" w:lineRule="auto"/>
              <w:rPr>
                <w:rFonts w:cs="Arial"/>
                <w:szCs w:val="28"/>
              </w:rPr>
            </w:pPr>
            <w:r w:rsidRPr="00CC7557">
              <w:rPr>
                <w:rFonts w:cs="Arial"/>
                <w:szCs w:val="28"/>
              </w:rPr>
              <w:t>Welfare</w:t>
            </w:r>
          </w:p>
        </w:tc>
      </w:tr>
      <w:tr w:rsidR="00CC7557" w14:paraId="1665A805" w14:textId="77777777" w:rsidTr="00CC7557">
        <w:tc>
          <w:tcPr>
            <w:tcW w:w="4508" w:type="dxa"/>
          </w:tcPr>
          <w:p w14:paraId="393459D5" w14:textId="77777777"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p>
        </w:tc>
        <w:tc>
          <w:tcPr>
            <w:tcW w:w="4508" w:type="dxa"/>
          </w:tcPr>
          <w:p w14:paraId="28671A38" w14:textId="77777777" w:rsidR="00CC7557" w:rsidRDefault="004D2932" w:rsidP="00BA59C0">
            <w:pPr>
              <w:spacing w:line="240" w:lineRule="auto"/>
              <w:rPr>
                <w:rFonts w:cs="Arial"/>
                <w:szCs w:val="28"/>
              </w:rPr>
            </w:pPr>
            <w:r w:rsidRPr="00CC7557">
              <w:rPr>
                <w:rFonts w:cs="Arial"/>
                <w:szCs w:val="28"/>
              </w:rPr>
              <w:t>Welfare</w:t>
            </w:r>
          </w:p>
        </w:tc>
      </w:tr>
      <w:tr w:rsidR="004D2932" w14:paraId="3B0D3E6B" w14:textId="77777777" w:rsidTr="00CC7557">
        <w:tc>
          <w:tcPr>
            <w:tcW w:w="4508" w:type="dxa"/>
          </w:tcPr>
          <w:p w14:paraId="54EB7AD7" w14:textId="77777777"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p>
        </w:tc>
        <w:tc>
          <w:tcPr>
            <w:tcW w:w="4508" w:type="dxa"/>
          </w:tcPr>
          <w:p w14:paraId="68D47EB1"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0F7C9C01" w14:textId="77777777" w:rsidTr="00CC7557">
        <w:tc>
          <w:tcPr>
            <w:tcW w:w="4508" w:type="dxa"/>
          </w:tcPr>
          <w:p w14:paraId="06205ADA" w14:textId="77777777"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p>
        </w:tc>
        <w:tc>
          <w:tcPr>
            <w:tcW w:w="4508" w:type="dxa"/>
          </w:tcPr>
          <w:p w14:paraId="224A17B7"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661033CE" w14:textId="77777777" w:rsidTr="00CC7557">
        <w:tc>
          <w:tcPr>
            <w:tcW w:w="4508" w:type="dxa"/>
          </w:tcPr>
          <w:p w14:paraId="3A7981A5" w14:textId="77777777"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p>
        </w:tc>
        <w:tc>
          <w:tcPr>
            <w:tcW w:w="4508" w:type="dxa"/>
          </w:tcPr>
          <w:p w14:paraId="626F6205"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76EA1E49" w14:textId="77777777" w:rsidTr="00CC7557">
        <w:tc>
          <w:tcPr>
            <w:tcW w:w="4508" w:type="dxa"/>
          </w:tcPr>
          <w:p w14:paraId="16A04573" w14:textId="77777777"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p>
        </w:tc>
        <w:tc>
          <w:tcPr>
            <w:tcW w:w="4508" w:type="dxa"/>
          </w:tcPr>
          <w:p w14:paraId="1D94F790"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79D4F3D4" w14:textId="77777777" w:rsidTr="00CC7557">
        <w:tc>
          <w:tcPr>
            <w:tcW w:w="4508" w:type="dxa"/>
          </w:tcPr>
          <w:p w14:paraId="0E98C198" w14:textId="77777777" w:rsidR="004D2932" w:rsidRPr="00AD7BD9" w:rsidRDefault="00AD7BD9" w:rsidP="00BA59C0">
            <w:pPr>
              <w:spacing w:line="240" w:lineRule="auto"/>
              <w:rPr>
                <w:rFonts w:cs="Arial"/>
                <w:szCs w:val="28"/>
              </w:rPr>
            </w:pPr>
            <w:r w:rsidRPr="00AD7BD9">
              <w:rPr>
                <w:rFonts w:cs="Arial"/>
                <w:szCs w:val="28"/>
              </w:rPr>
              <w:t xml:space="preserve">Gosia </w:t>
            </w:r>
            <w:proofErr w:type="spellStart"/>
            <w:r w:rsidRPr="00AD7BD9">
              <w:rPr>
                <w:rFonts w:cs="Arial"/>
                <w:szCs w:val="28"/>
              </w:rPr>
              <w:t>Szakowska</w:t>
            </w:r>
            <w:proofErr w:type="spellEnd"/>
            <w:r>
              <w:rPr>
                <w:rFonts w:cs="Arial"/>
                <w:szCs w:val="28"/>
              </w:rPr>
              <w:t xml:space="preserve">, </w:t>
            </w:r>
            <w:proofErr w:type="spellStart"/>
            <w:r>
              <w:rPr>
                <w:rFonts w:cs="Arial"/>
                <w:b/>
                <w:bCs/>
                <w:szCs w:val="28"/>
              </w:rPr>
              <w:t>G</w:t>
            </w:r>
            <w:r w:rsidR="00BC0821">
              <w:rPr>
                <w:rFonts w:cs="Arial"/>
                <w:b/>
                <w:bCs/>
                <w:szCs w:val="28"/>
              </w:rPr>
              <w:t>o</w:t>
            </w:r>
            <w:r>
              <w:rPr>
                <w:rFonts w:cs="Arial"/>
                <w:b/>
                <w:bCs/>
                <w:szCs w:val="28"/>
              </w:rPr>
              <w:t>S</w:t>
            </w:r>
            <w:r w:rsidR="00BC0821">
              <w:rPr>
                <w:rFonts w:cs="Arial"/>
                <w:b/>
                <w:bCs/>
                <w:szCs w:val="28"/>
              </w:rPr>
              <w:t>z</w:t>
            </w:r>
            <w:proofErr w:type="spellEnd"/>
            <w:r>
              <w:rPr>
                <w:rFonts w:cs="Arial"/>
                <w:szCs w:val="28"/>
              </w:rPr>
              <w:t>, she/her</w:t>
            </w:r>
          </w:p>
        </w:tc>
        <w:tc>
          <w:tcPr>
            <w:tcW w:w="4508" w:type="dxa"/>
          </w:tcPr>
          <w:p w14:paraId="1547AD6D" w14:textId="77777777" w:rsidR="004D2932" w:rsidRPr="00CC7557" w:rsidRDefault="004D2932" w:rsidP="00BA59C0">
            <w:pPr>
              <w:spacing w:line="240" w:lineRule="auto"/>
              <w:rPr>
                <w:rFonts w:cs="Arial"/>
                <w:szCs w:val="28"/>
              </w:rPr>
            </w:pPr>
            <w:proofErr w:type="spellStart"/>
            <w:r>
              <w:rPr>
                <w:rFonts w:cs="Arial"/>
                <w:szCs w:val="28"/>
              </w:rPr>
              <w:t>Ents</w:t>
            </w:r>
            <w:proofErr w:type="spellEnd"/>
          </w:p>
        </w:tc>
      </w:tr>
      <w:tr w:rsidR="004D2932" w14:paraId="4F469DF9" w14:textId="77777777" w:rsidTr="00CC7557">
        <w:tc>
          <w:tcPr>
            <w:tcW w:w="4508" w:type="dxa"/>
          </w:tcPr>
          <w:p w14:paraId="799B05EC" w14:textId="5FAD36E1"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r w:rsidR="00DB7EAE">
              <w:rPr>
                <w:rFonts w:cs="Arial"/>
                <w:szCs w:val="28"/>
              </w:rPr>
              <w:t>*</w:t>
            </w:r>
          </w:p>
        </w:tc>
        <w:tc>
          <w:tcPr>
            <w:tcW w:w="4508" w:type="dxa"/>
          </w:tcPr>
          <w:p w14:paraId="4B3F1CF4" w14:textId="77777777" w:rsidR="004D2932" w:rsidRPr="00CC7557" w:rsidRDefault="004D2932" w:rsidP="00BA59C0">
            <w:pPr>
              <w:spacing w:line="240" w:lineRule="auto"/>
              <w:rPr>
                <w:rFonts w:cs="Arial"/>
                <w:szCs w:val="28"/>
              </w:rPr>
            </w:pPr>
            <w:r>
              <w:rPr>
                <w:rFonts w:cs="Arial"/>
                <w:szCs w:val="28"/>
              </w:rPr>
              <w:t>Ethnic Minorities</w:t>
            </w:r>
          </w:p>
        </w:tc>
      </w:tr>
      <w:tr w:rsidR="004D2932" w14:paraId="1D4E9848" w14:textId="77777777" w:rsidTr="00CC7557">
        <w:tc>
          <w:tcPr>
            <w:tcW w:w="4508" w:type="dxa"/>
          </w:tcPr>
          <w:p w14:paraId="6327316C" w14:textId="77777777"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p>
        </w:tc>
        <w:tc>
          <w:tcPr>
            <w:tcW w:w="4508" w:type="dxa"/>
          </w:tcPr>
          <w:p w14:paraId="719FDF83" w14:textId="77777777" w:rsidR="004D2932" w:rsidRPr="00CC7557" w:rsidRDefault="004D2932" w:rsidP="00BA59C0">
            <w:pPr>
              <w:spacing w:line="240" w:lineRule="auto"/>
              <w:rPr>
                <w:rFonts w:cs="Arial"/>
                <w:szCs w:val="28"/>
              </w:rPr>
            </w:pPr>
            <w:r w:rsidRPr="00CC7557">
              <w:rPr>
                <w:rFonts w:cs="Arial"/>
                <w:szCs w:val="28"/>
              </w:rPr>
              <w:t>International Students</w:t>
            </w:r>
            <w:r w:rsidR="006847C8">
              <w:rPr>
                <w:rFonts w:cs="Arial"/>
                <w:szCs w:val="28"/>
              </w:rPr>
              <w:t xml:space="preserve"> and </w:t>
            </w:r>
            <w:r w:rsidR="007D167A">
              <w:rPr>
                <w:rFonts w:cs="Arial"/>
                <w:szCs w:val="28"/>
              </w:rPr>
              <w:t>President</w:t>
            </w:r>
            <w:r w:rsidR="006847C8">
              <w:rPr>
                <w:rFonts w:cs="Arial"/>
                <w:szCs w:val="28"/>
              </w:rPr>
              <w:t>-elect</w:t>
            </w:r>
          </w:p>
        </w:tc>
      </w:tr>
      <w:tr w:rsidR="004D2932" w14:paraId="09FDB9DB" w14:textId="77777777" w:rsidTr="00CC7557">
        <w:tc>
          <w:tcPr>
            <w:tcW w:w="4508" w:type="dxa"/>
          </w:tcPr>
          <w:p w14:paraId="6B34C703" w14:textId="77777777"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p>
        </w:tc>
        <w:tc>
          <w:tcPr>
            <w:tcW w:w="4508" w:type="dxa"/>
          </w:tcPr>
          <w:p w14:paraId="62C3BB85"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0BEC56AF" w14:textId="77777777" w:rsidTr="00CC7557">
        <w:tc>
          <w:tcPr>
            <w:tcW w:w="4508" w:type="dxa"/>
          </w:tcPr>
          <w:p w14:paraId="65CFC68C" w14:textId="77777777" w:rsidR="004D2932" w:rsidRPr="00AD7BD9" w:rsidRDefault="00AD7BD9" w:rsidP="00BA59C0">
            <w:pPr>
              <w:spacing w:line="240" w:lineRule="auto"/>
              <w:rPr>
                <w:rFonts w:cs="Arial"/>
                <w:szCs w:val="28"/>
              </w:rPr>
            </w:pPr>
            <w:r>
              <w:rPr>
                <w:rFonts w:cs="Arial"/>
                <w:szCs w:val="28"/>
              </w:rPr>
              <w:t xml:space="preserve">Lucy </w:t>
            </w:r>
            <w:proofErr w:type="spellStart"/>
            <w:r>
              <w:rPr>
                <w:rFonts w:cs="Arial"/>
                <w:szCs w:val="28"/>
              </w:rPr>
              <w:t>Trusler</w:t>
            </w:r>
            <w:proofErr w:type="spellEnd"/>
            <w:r>
              <w:rPr>
                <w:rFonts w:cs="Arial"/>
                <w:szCs w:val="28"/>
              </w:rPr>
              <w:t xml:space="preserve">, </w:t>
            </w:r>
            <w:r>
              <w:rPr>
                <w:rFonts w:cs="Arial"/>
                <w:b/>
                <w:bCs/>
                <w:szCs w:val="28"/>
              </w:rPr>
              <w:t>LT</w:t>
            </w:r>
            <w:r>
              <w:rPr>
                <w:rFonts w:cs="Arial"/>
                <w:szCs w:val="28"/>
              </w:rPr>
              <w:t>, she/her</w:t>
            </w:r>
          </w:p>
        </w:tc>
        <w:tc>
          <w:tcPr>
            <w:tcW w:w="4508" w:type="dxa"/>
          </w:tcPr>
          <w:p w14:paraId="6F00C757"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211D70B7" w14:textId="77777777" w:rsidTr="00CC7557">
        <w:tc>
          <w:tcPr>
            <w:tcW w:w="4508" w:type="dxa"/>
          </w:tcPr>
          <w:p w14:paraId="04C637A4" w14:textId="131F4216" w:rsidR="004D2932" w:rsidRPr="00190F87" w:rsidRDefault="00190F87" w:rsidP="00BA59C0">
            <w:pPr>
              <w:spacing w:line="240" w:lineRule="auto"/>
              <w:rPr>
                <w:rFonts w:cs="Arial"/>
                <w:szCs w:val="28"/>
              </w:rPr>
            </w:pPr>
            <w:r>
              <w:rPr>
                <w:rFonts w:cs="Arial"/>
                <w:szCs w:val="28"/>
              </w:rPr>
              <w:t xml:space="preserve">Malachi Gee, </w:t>
            </w:r>
            <w:r>
              <w:rPr>
                <w:rFonts w:cs="Arial"/>
                <w:b/>
                <w:bCs/>
                <w:szCs w:val="28"/>
              </w:rPr>
              <w:t>MG</w:t>
            </w:r>
            <w:r>
              <w:rPr>
                <w:rFonts w:cs="Arial"/>
                <w:szCs w:val="28"/>
              </w:rPr>
              <w:t>, he/him</w:t>
            </w:r>
            <w:r w:rsidR="00DB7EAE">
              <w:rPr>
                <w:rFonts w:cs="Arial"/>
                <w:szCs w:val="28"/>
              </w:rPr>
              <w:t>*</w:t>
            </w:r>
          </w:p>
        </w:tc>
        <w:tc>
          <w:tcPr>
            <w:tcW w:w="4508" w:type="dxa"/>
          </w:tcPr>
          <w:p w14:paraId="43514DAB" w14:textId="77777777" w:rsidR="004D2932" w:rsidRPr="00CC7557" w:rsidRDefault="004D2932" w:rsidP="00BA59C0">
            <w:pPr>
              <w:spacing w:line="240" w:lineRule="auto"/>
              <w:rPr>
                <w:rFonts w:cs="Arial"/>
                <w:szCs w:val="28"/>
              </w:rPr>
            </w:pPr>
            <w:r w:rsidRPr="00CC7557">
              <w:rPr>
                <w:rFonts w:cs="Arial"/>
                <w:szCs w:val="28"/>
              </w:rPr>
              <w:t>Disabled Students</w:t>
            </w:r>
          </w:p>
        </w:tc>
      </w:tr>
      <w:tr w:rsidR="004D2932" w14:paraId="63614452" w14:textId="77777777" w:rsidTr="00CC7557">
        <w:tc>
          <w:tcPr>
            <w:tcW w:w="4508" w:type="dxa"/>
          </w:tcPr>
          <w:p w14:paraId="0179DCEC" w14:textId="4BDB41C2" w:rsidR="004D2932" w:rsidRPr="00EE3FF8" w:rsidRDefault="0012211B" w:rsidP="00BA59C0">
            <w:pPr>
              <w:spacing w:line="240" w:lineRule="auto"/>
              <w:rPr>
                <w:rFonts w:cs="Arial"/>
                <w:szCs w:val="28"/>
              </w:rPr>
            </w:pPr>
            <w:r>
              <w:rPr>
                <w:rFonts w:cs="Arial"/>
                <w:szCs w:val="28"/>
              </w:rPr>
              <w:t>Dylan Mankin</w:t>
            </w:r>
            <w:r w:rsidR="00EE3FF8">
              <w:rPr>
                <w:rFonts w:cs="Arial"/>
                <w:szCs w:val="28"/>
              </w:rPr>
              <w:t xml:space="preserve">, </w:t>
            </w:r>
            <w:r w:rsidRPr="00213F47">
              <w:rPr>
                <w:rFonts w:cs="Arial"/>
                <w:b/>
                <w:bCs/>
                <w:szCs w:val="28"/>
              </w:rPr>
              <w:t>DM</w:t>
            </w:r>
            <w:r w:rsidR="00EE3FF8">
              <w:rPr>
                <w:rFonts w:cs="Arial"/>
                <w:szCs w:val="28"/>
              </w:rPr>
              <w:t>, he/him</w:t>
            </w:r>
            <w:r w:rsidR="00334402">
              <w:rPr>
                <w:rFonts w:cs="Arial"/>
                <w:szCs w:val="28"/>
              </w:rPr>
              <w:t>*</w:t>
            </w:r>
          </w:p>
        </w:tc>
        <w:tc>
          <w:tcPr>
            <w:tcW w:w="4508" w:type="dxa"/>
          </w:tcPr>
          <w:p w14:paraId="3B1D054E" w14:textId="77777777" w:rsidR="004D2932" w:rsidRPr="00CC7557" w:rsidRDefault="004D2932" w:rsidP="00BA59C0">
            <w:pPr>
              <w:spacing w:line="240" w:lineRule="auto"/>
              <w:rPr>
                <w:rFonts w:cs="Arial"/>
                <w:szCs w:val="28"/>
              </w:rPr>
            </w:pPr>
            <w:r w:rsidRPr="00CC7557">
              <w:rPr>
                <w:rFonts w:cs="Arial"/>
                <w:szCs w:val="28"/>
              </w:rPr>
              <w:t>Computing</w:t>
            </w:r>
            <w:r w:rsidR="00213F47">
              <w:rPr>
                <w:rFonts w:cs="Arial"/>
                <w:szCs w:val="28"/>
              </w:rPr>
              <w:t xml:space="preserve"> (non-voting)</w:t>
            </w:r>
          </w:p>
        </w:tc>
      </w:tr>
    </w:tbl>
    <w:p w14:paraId="44FBFFC4" w14:textId="77777777" w:rsidR="00EE3FF8" w:rsidRDefault="00EE3FF8">
      <w:pPr>
        <w:rPr>
          <w:rFonts w:cs="Arial"/>
          <w:szCs w:val="28"/>
        </w:rPr>
      </w:pPr>
      <w:r>
        <w:rPr>
          <w:rFonts w:cs="Arial"/>
          <w:szCs w:val="28"/>
        </w:rPr>
        <w:br w:type="page"/>
      </w:r>
    </w:p>
    <w:p w14:paraId="128FE6E9"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359A30EB" w14:textId="77777777" w:rsidR="00EE3FF8" w:rsidRDefault="00EE3FF8" w:rsidP="004C0E5F">
          <w:pPr>
            <w:pStyle w:val="TOCHeading"/>
          </w:pPr>
        </w:p>
        <w:p w14:paraId="7358D8F0" w14:textId="31E93357" w:rsidR="00D40543" w:rsidRDefault="00EE3FF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0793184" w:history="1">
            <w:r w:rsidR="00D40543" w:rsidRPr="00494B8A">
              <w:rPr>
                <w:rStyle w:val="Hyperlink"/>
                <w:noProof/>
              </w:rPr>
              <w:t>Summary of Key Points</w:t>
            </w:r>
            <w:r w:rsidR="00D40543">
              <w:rPr>
                <w:noProof/>
                <w:webHidden/>
              </w:rPr>
              <w:tab/>
            </w:r>
            <w:r w:rsidR="00D40543">
              <w:rPr>
                <w:noProof/>
                <w:webHidden/>
              </w:rPr>
              <w:fldChar w:fldCharType="begin"/>
            </w:r>
            <w:r w:rsidR="00D40543">
              <w:rPr>
                <w:noProof/>
                <w:webHidden/>
              </w:rPr>
              <w:instrText xml:space="preserve"> PAGEREF _Toc120793184 \h </w:instrText>
            </w:r>
            <w:r w:rsidR="00D40543">
              <w:rPr>
                <w:noProof/>
                <w:webHidden/>
              </w:rPr>
            </w:r>
            <w:r w:rsidR="00D40543">
              <w:rPr>
                <w:noProof/>
                <w:webHidden/>
              </w:rPr>
              <w:fldChar w:fldCharType="separate"/>
            </w:r>
            <w:r w:rsidR="003C02C0">
              <w:rPr>
                <w:noProof/>
                <w:webHidden/>
              </w:rPr>
              <w:t>5</w:t>
            </w:r>
            <w:r w:rsidR="00D40543">
              <w:rPr>
                <w:noProof/>
                <w:webHidden/>
              </w:rPr>
              <w:fldChar w:fldCharType="end"/>
            </w:r>
          </w:hyperlink>
        </w:p>
        <w:p w14:paraId="32875D68" w14:textId="1DE372FC" w:rsidR="00D40543" w:rsidRDefault="00000000">
          <w:pPr>
            <w:pStyle w:val="TOC1"/>
            <w:tabs>
              <w:tab w:val="right" w:leader="dot" w:pos="9016"/>
            </w:tabs>
            <w:rPr>
              <w:rFonts w:asciiTheme="minorHAnsi" w:eastAsiaTheme="minorEastAsia" w:hAnsiTheme="minorHAnsi"/>
              <w:noProof/>
              <w:sz w:val="22"/>
              <w:lang w:eastAsia="en-GB"/>
            </w:rPr>
          </w:pPr>
          <w:hyperlink w:anchor="_Toc120793185" w:history="1">
            <w:r w:rsidR="00D40543" w:rsidRPr="00494B8A">
              <w:rPr>
                <w:rStyle w:val="Hyperlink"/>
                <w:noProof/>
              </w:rPr>
              <w:t>Action Points</w:t>
            </w:r>
            <w:r w:rsidR="00D40543">
              <w:rPr>
                <w:noProof/>
                <w:webHidden/>
              </w:rPr>
              <w:tab/>
            </w:r>
            <w:r w:rsidR="00D40543">
              <w:rPr>
                <w:noProof/>
                <w:webHidden/>
              </w:rPr>
              <w:fldChar w:fldCharType="begin"/>
            </w:r>
            <w:r w:rsidR="00D40543">
              <w:rPr>
                <w:noProof/>
                <w:webHidden/>
              </w:rPr>
              <w:instrText xml:space="preserve"> PAGEREF _Toc120793185 \h </w:instrText>
            </w:r>
            <w:r w:rsidR="00D40543">
              <w:rPr>
                <w:noProof/>
                <w:webHidden/>
              </w:rPr>
            </w:r>
            <w:r w:rsidR="00D40543">
              <w:rPr>
                <w:noProof/>
                <w:webHidden/>
              </w:rPr>
              <w:fldChar w:fldCharType="separate"/>
            </w:r>
            <w:r w:rsidR="003C02C0">
              <w:rPr>
                <w:noProof/>
                <w:webHidden/>
              </w:rPr>
              <w:t>5</w:t>
            </w:r>
            <w:r w:rsidR="00D40543">
              <w:rPr>
                <w:noProof/>
                <w:webHidden/>
              </w:rPr>
              <w:fldChar w:fldCharType="end"/>
            </w:r>
          </w:hyperlink>
        </w:p>
        <w:p w14:paraId="0E17401E" w14:textId="6B0D91E0"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86" w:history="1">
            <w:r w:rsidR="00D40543" w:rsidRPr="00494B8A">
              <w:rPr>
                <w:rStyle w:val="Hyperlink"/>
                <w:noProof/>
              </w:rPr>
              <w:t>0.</w:t>
            </w:r>
            <w:r w:rsidR="00D40543">
              <w:rPr>
                <w:rFonts w:asciiTheme="minorHAnsi" w:eastAsiaTheme="minorEastAsia" w:hAnsiTheme="minorHAnsi"/>
                <w:noProof/>
                <w:sz w:val="22"/>
                <w:lang w:eastAsia="en-GB"/>
              </w:rPr>
              <w:tab/>
            </w:r>
            <w:r w:rsidR="00D40543" w:rsidRPr="00494B8A">
              <w:rPr>
                <w:rStyle w:val="Hyperlink"/>
                <w:noProof/>
              </w:rPr>
              <w:t>Administrative Matters</w:t>
            </w:r>
            <w:r w:rsidR="00D40543">
              <w:rPr>
                <w:noProof/>
                <w:webHidden/>
              </w:rPr>
              <w:tab/>
            </w:r>
            <w:r w:rsidR="00D40543">
              <w:rPr>
                <w:noProof/>
                <w:webHidden/>
              </w:rPr>
              <w:fldChar w:fldCharType="begin"/>
            </w:r>
            <w:r w:rsidR="00D40543">
              <w:rPr>
                <w:noProof/>
                <w:webHidden/>
              </w:rPr>
              <w:instrText xml:space="preserve"> PAGEREF _Toc120793186 \h </w:instrText>
            </w:r>
            <w:r w:rsidR="00D40543">
              <w:rPr>
                <w:noProof/>
                <w:webHidden/>
              </w:rPr>
            </w:r>
            <w:r w:rsidR="00D40543">
              <w:rPr>
                <w:noProof/>
                <w:webHidden/>
              </w:rPr>
              <w:fldChar w:fldCharType="separate"/>
            </w:r>
            <w:r w:rsidR="003C02C0">
              <w:rPr>
                <w:noProof/>
                <w:webHidden/>
              </w:rPr>
              <w:t>7</w:t>
            </w:r>
            <w:r w:rsidR="00D40543">
              <w:rPr>
                <w:noProof/>
                <w:webHidden/>
              </w:rPr>
              <w:fldChar w:fldCharType="end"/>
            </w:r>
          </w:hyperlink>
        </w:p>
        <w:p w14:paraId="2D037081" w14:textId="22818562"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87" w:history="1">
            <w:r w:rsidR="00D40543" w:rsidRPr="00494B8A">
              <w:rPr>
                <w:rStyle w:val="Hyperlink"/>
                <w:noProof/>
              </w:rPr>
              <w:t>1.</w:t>
            </w:r>
            <w:r w:rsidR="00D40543">
              <w:rPr>
                <w:rFonts w:asciiTheme="minorHAnsi" w:eastAsiaTheme="minorEastAsia" w:hAnsiTheme="minorHAnsi"/>
                <w:noProof/>
                <w:sz w:val="22"/>
                <w:lang w:eastAsia="en-GB"/>
              </w:rPr>
              <w:tab/>
            </w:r>
            <w:r w:rsidR="00D40543" w:rsidRPr="00494B8A">
              <w:rPr>
                <w:rStyle w:val="Hyperlink"/>
                <w:noProof/>
              </w:rPr>
              <w:t>Thank you to the outgoing 2022 Committee (</w:t>
            </w:r>
            <w:r w:rsidR="00D40543" w:rsidRPr="00494B8A">
              <w:rPr>
                <w:rStyle w:val="Hyperlink"/>
                <w:b/>
                <w:bCs/>
                <w:noProof/>
              </w:rPr>
              <w:t>JC</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_Toc120793187 \h </w:instrText>
            </w:r>
            <w:r w:rsidR="00D40543">
              <w:rPr>
                <w:noProof/>
                <w:webHidden/>
              </w:rPr>
            </w:r>
            <w:r w:rsidR="00D40543">
              <w:rPr>
                <w:noProof/>
                <w:webHidden/>
              </w:rPr>
              <w:fldChar w:fldCharType="separate"/>
            </w:r>
            <w:r w:rsidR="003C02C0">
              <w:rPr>
                <w:noProof/>
                <w:webHidden/>
              </w:rPr>
              <w:t>7</w:t>
            </w:r>
            <w:r w:rsidR="00D40543">
              <w:rPr>
                <w:noProof/>
                <w:webHidden/>
              </w:rPr>
              <w:fldChar w:fldCharType="end"/>
            </w:r>
          </w:hyperlink>
        </w:p>
        <w:p w14:paraId="77FFC1C7" w14:textId="7996C968"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88" w:history="1">
            <w:r w:rsidR="00D40543" w:rsidRPr="00494B8A">
              <w:rPr>
                <w:rStyle w:val="Hyperlink"/>
                <w:noProof/>
              </w:rPr>
              <w:t>2.</w:t>
            </w:r>
            <w:r w:rsidR="00D40543">
              <w:rPr>
                <w:rFonts w:asciiTheme="minorHAnsi" w:eastAsiaTheme="minorEastAsia" w:hAnsiTheme="minorHAnsi"/>
                <w:noProof/>
                <w:sz w:val="22"/>
                <w:lang w:eastAsia="en-GB"/>
              </w:rPr>
              <w:tab/>
            </w:r>
            <w:r w:rsidR="00D40543" w:rsidRPr="00494B8A">
              <w:rPr>
                <w:rStyle w:val="Hyperlink"/>
                <w:noProof/>
                <w:lang w:eastAsia="en-GB"/>
              </w:rPr>
              <w:t xml:space="preserve">A congratulations to our incoming 2023 Committee </w:t>
            </w:r>
            <w:r w:rsidR="00D40543" w:rsidRPr="00494B8A">
              <w:rPr>
                <w:rStyle w:val="Hyperlink"/>
                <w:noProof/>
              </w:rPr>
              <w:t>(</w:t>
            </w:r>
            <w:r w:rsidR="00D40543" w:rsidRPr="00494B8A">
              <w:rPr>
                <w:rStyle w:val="Hyperlink"/>
                <w:b/>
                <w:bCs/>
                <w:noProof/>
              </w:rPr>
              <w:t>JC</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_Toc120793188 \h </w:instrText>
            </w:r>
            <w:r w:rsidR="00D40543">
              <w:rPr>
                <w:noProof/>
                <w:webHidden/>
              </w:rPr>
            </w:r>
            <w:r w:rsidR="00D40543">
              <w:rPr>
                <w:noProof/>
                <w:webHidden/>
              </w:rPr>
              <w:fldChar w:fldCharType="separate"/>
            </w:r>
            <w:r w:rsidR="003C02C0">
              <w:rPr>
                <w:noProof/>
                <w:webHidden/>
              </w:rPr>
              <w:t>7</w:t>
            </w:r>
            <w:r w:rsidR="00D40543">
              <w:rPr>
                <w:noProof/>
                <w:webHidden/>
              </w:rPr>
              <w:fldChar w:fldCharType="end"/>
            </w:r>
          </w:hyperlink>
        </w:p>
        <w:p w14:paraId="29B9E2FC" w14:textId="73E302A3"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89" w:history="1">
            <w:r w:rsidR="00D40543" w:rsidRPr="00494B8A">
              <w:rPr>
                <w:rStyle w:val="Hyperlink"/>
                <w:noProof/>
              </w:rPr>
              <w:t>3.</w:t>
            </w:r>
            <w:r w:rsidR="00D40543">
              <w:rPr>
                <w:rFonts w:asciiTheme="minorHAnsi" w:eastAsiaTheme="minorEastAsia" w:hAnsiTheme="minorHAnsi"/>
                <w:noProof/>
                <w:sz w:val="22"/>
                <w:lang w:eastAsia="en-GB"/>
              </w:rPr>
              <w:tab/>
            </w:r>
            <w:r w:rsidR="00D40543" w:rsidRPr="00494B8A">
              <w:rPr>
                <w:rStyle w:val="Hyperlink"/>
                <w:noProof/>
                <w:lang w:eastAsia="en-GB"/>
              </w:rPr>
              <w:t xml:space="preserve">Preparation of Formal Hall AP </w:t>
            </w:r>
            <w:r w:rsidR="00D40543" w:rsidRPr="00494B8A">
              <w:rPr>
                <w:rStyle w:val="Hyperlink"/>
                <w:noProof/>
              </w:rPr>
              <w:t>(</w:t>
            </w:r>
            <w:r w:rsidR="00D40543" w:rsidRPr="00494B8A">
              <w:rPr>
                <w:rStyle w:val="Hyperlink"/>
                <w:b/>
                <w:bCs/>
                <w:noProof/>
              </w:rPr>
              <w:t>GS</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_Toc120793189 \h </w:instrText>
            </w:r>
            <w:r w:rsidR="00D40543">
              <w:rPr>
                <w:noProof/>
                <w:webHidden/>
              </w:rPr>
            </w:r>
            <w:r w:rsidR="00D40543">
              <w:rPr>
                <w:noProof/>
                <w:webHidden/>
              </w:rPr>
              <w:fldChar w:fldCharType="separate"/>
            </w:r>
            <w:r w:rsidR="003C02C0">
              <w:rPr>
                <w:noProof/>
                <w:webHidden/>
              </w:rPr>
              <w:t>7</w:t>
            </w:r>
            <w:r w:rsidR="00D40543">
              <w:rPr>
                <w:noProof/>
                <w:webHidden/>
              </w:rPr>
              <w:fldChar w:fldCharType="end"/>
            </w:r>
          </w:hyperlink>
        </w:p>
        <w:p w14:paraId="5B45A268" w14:textId="1597D3DD"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90" w:history="1">
            <w:r w:rsidR="00D40543" w:rsidRPr="00494B8A">
              <w:rPr>
                <w:rStyle w:val="Hyperlink"/>
                <w:noProof/>
              </w:rPr>
              <w:t>4.</w:t>
            </w:r>
            <w:r w:rsidR="00D40543">
              <w:rPr>
                <w:rFonts w:asciiTheme="minorHAnsi" w:eastAsiaTheme="minorEastAsia" w:hAnsiTheme="minorHAnsi"/>
                <w:noProof/>
                <w:sz w:val="22"/>
                <w:lang w:eastAsia="en-GB"/>
              </w:rPr>
              <w:tab/>
            </w:r>
            <w:r w:rsidR="00D40543" w:rsidRPr="00494B8A">
              <w:rPr>
                <w:rStyle w:val="Hyperlink"/>
                <w:noProof/>
                <w:lang w:eastAsia="en-GB"/>
              </w:rPr>
              <w:t xml:space="preserve">JCR Slacks AP </w:t>
            </w:r>
            <w:r w:rsidR="00D40543" w:rsidRPr="00494B8A">
              <w:rPr>
                <w:rStyle w:val="Hyperlink"/>
                <w:noProof/>
              </w:rPr>
              <w:t>(</w:t>
            </w:r>
            <w:r w:rsidR="00D40543" w:rsidRPr="00494B8A">
              <w:rPr>
                <w:rStyle w:val="Hyperlink"/>
                <w:b/>
                <w:bCs/>
                <w:noProof/>
              </w:rPr>
              <w:t>JC</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_Toc120793190 \h </w:instrText>
            </w:r>
            <w:r w:rsidR="00D40543">
              <w:rPr>
                <w:noProof/>
                <w:webHidden/>
              </w:rPr>
            </w:r>
            <w:r w:rsidR="00D40543">
              <w:rPr>
                <w:noProof/>
                <w:webHidden/>
              </w:rPr>
              <w:fldChar w:fldCharType="separate"/>
            </w:r>
            <w:r w:rsidR="003C02C0">
              <w:rPr>
                <w:noProof/>
                <w:webHidden/>
              </w:rPr>
              <w:t>8</w:t>
            </w:r>
            <w:r w:rsidR="00D40543">
              <w:rPr>
                <w:noProof/>
                <w:webHidden/>
              </w:rPr>
              <w:fldChar w:fldCharType="end"/>
            </w:r>
          </w:hyperlink>
        </w:p>
        <w:p w14:paraId="197446DA" w14:textId="43D89415"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91" w:history="1">
            <w:r w:rsidR="00D40543" w:rsidRPr="00494B8A">
              <w:rPr>
                <w:rStyle w:val="Hyperlink"/>
                <w:noProof/>
              </w:rPr>
              <w:t>5.</w:t>
            </w:r>
            <w:r w:rsidR="00D40543">
              <w:rPr>
                <w:rFonts w:asciiTheme="minorHAnsi" w:eastAsiaTheme="minorEastAsia" w:hAnsiTheme="minorHAnsi"/>
                <w:noProof/>
                <w:sz w:val="22"/>
                <w:lang w:eastAsia="en-GB"/>
              </w:rPr>
              <w:tab/>
            </w:r>
            <w:r w:rsidR="00D40543" w:rsidRPr="00494B8A">
              <w:rPr>
                <w:rStyle w:val="Hyperlink"/>
                <w:noProof/>
                <w:lang w:eastAsia="en-GB"/>
              </w:rPr>
              <w:t xml:space="preserve">Halfway Hall AP </w:t>
            </w:r>
            <w:r w:rsidR="00D40543" w:rsidRPr="00494B8A">
              <w:rPr>
                <w:rStyle w:val="Hyperlink"/>
                <w:noProof/>
              </w:rPr>
              <w:t>(</w:t>
            </w:r>
            <w:r w:rsidR="00D40543" w:rsidRPr="00494B8A">
              <w:rPr>
                <w:rStyle w:val="Hyperlink"/>
                <w:b/>
                <w:bCs/>
                <w:noProof/>
              </w:rPr>
              <w:t>JC</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_Toc120793191 \h </w:instrText>
            </w:r>
            <w:r w:rsidR="00D40543">
              <w:rPr>
                <w:noProof/>
                <w:webHidden/>
              </w:rPr>
            </w:r>
            <w:r w:rsidR="00D40543">
              <w:rPr>
                <w:noProof/>
                <w:webHidden/>
              </w:rPr>
              <w:fldChar w:fldCharType="separate"/>
            </w:r>
            <w:r w:rsidR="003C02C0">
              <w:rPr>
                <w:noProof/>
                <w:webHidden/>
              </w:rPr>
              <w:t>8</w:t>
            </w:r>
            <w:r w:rsidR="00D40543">
              <w:rPr>
                <w:noProof/>
                <w:webHidden/>
              </w:rPr>
              <w:fldChar w:fldCharType="end"/>
            </w:r>
          </w:hyperlink>
        </w:p>
        <w:p w14:paraId="1CCECF39" w14:textId="688B4812"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92" w:history="1">
            <w:r w:rsidR="00D40543" w:rsidRPr="00494B8A">
              <w:rPr>
                <w:rStyle w:val="Hyperlink"/>
                <w:noProof/>
              </w:rPr>
              <w:t>6.</w:t>
            </w:r>
            <w:r w:rsidR="00D40543">
              <w:rPr>
                <w:rFonts w:asciiTheme="minorHAnsi" w:eastAsiaTheme="minorEastAsia" w:hAnsiTheme="minorHAnsi"/>
                <w:noProof/>
                <w:sz w:val="22"/>
                <w:lang w:eastAsia="en-GB"/>
              </w:rPr>
              <w:tab/>
            </w:r>
            <w:r w:rsidR="00D40543" w:rsidRPr="00494B8A">
              <w:rPr>
                <w:rStyle w:val="Hyperlink"/>
                <w:noProof/>
                <w:lang w:eastAsia="en-GB"/>
              </w:rPr>
              <w:t>Paper Advertising AP </w:t>
            </w:r>
            <w:r w:rsidR="00D40543" w:rsidRPr="00494B8A">
              <w:rPr>
                <w:rStyle w:val="Hyperlink"/>
                <w:noProof/>
              </w:rPr>
              <w:t>(</w:t>
            </w:r>
            <w:r w:rsidR="00D40543" w:rsidRPr="00494B8A">
              <w:rPr>
                <w:rStyle w:val="Hyperlink"/>
                <w:b/>
                <w:bCs/>
                <w:noProof/>
              </w:rPr>
              <w:t>JC</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_Toc120793192 \h </w:instrText>
            </w:r>
            <w:r w:rsidR="00D40543">
              <w:rPr>
                <w:noProof/>
                <w:webHidden/>
              </w:rPr>
            </w:r>
            <w:r w:rsidR="00D40543">
              <w:rPr>
                <w:noProof/>
                <w:webHidden/>
              </w:rPr>
              <w:fldChar w:fldCharType="separate"/>
            </w:r>
            <w:r w:rsidR="003C02C0">
              <w:rPr>
                <w:noProof/>
                <w:webHidden/>
              </w:rPr>
              <w:t>9</w:t>
            </w:r>
            <w:r w:rsidR="00D40543">
              <w:rPr>
                <w:noProof/>
                <w:webHidden/>
              </w:rPr>
              <w:fldChar w:fldCharType="end"/>
            </w:r>
          </w:hyperlink>
        </w:p>
        <w:p w14:paraId="44F06FC2" w14:textId="63541925"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93" w:history="1">
            <w:r w:rsidR="00D40543" w:rsidRPr="00494B8A">
              <w:rPr>
                <w:rStyle w:val="Hyperlink"/>
                <w:noProof/>
              </w:rPr>
              <w:t>7.</w:t>
            </w:r>
            <w:r w:rsidR="00D40543">
              <w:rPr>
                <w:rFonts w:asciiTheme="minorHAnsi" w:eastAsiaTheme="minorEastAsia" w:hAnsiTheme="minorHAnsi"/>
                <w:noProof/>
                <w:sz w:val="22"/>
                <w:lang w:eastAsia="en-GB"/>
              </w:rPr>
              <w:tab/>
            </w:r>
            <w:r w:rsidR="00D40543" w:rsidRPr="00494B8A">
              <w:rPr>
                <w:rStyle w:val="Hyperlink"/>
                <w:noProof/>
                <w:lang w:eastAsia="en-GB"/>
              </w:rPr>
              <w:t xml:space="preserve">Communal Ownership of Sports Equipment AP </w:t>
            </w:r>
            <w:r w:rsidR="00D40543" w:rsidRPr="00494B8A">
              <w:rPr>
                <w:rStyle w:val="Hyperlink"/>
                <w:noProof/>
              </w:rPr>
              <w:t>(</w:t>
            </w:r>
            <w:r w:rsidR="00D40543" w:rsidRPr="00494B8A">
              <w:rPr>
                <w:rStyle w:val="Hyperlink"/>
                <w:b/>
                <w:bCs/>
                <w:noProof/>
              </w:rPr>
              <w:t>JC</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_Toc120793193 \h </w:instrText>
            </w:r>
            <w:r w:rsidR="00D40543">
              <w:rPr>
                <w:noProof/>
                <w:webHidden/>
              </w:rPr>
            </w:r>
            <w:r w:rsidR="00D40543">
              <w:rPr>
                <w:noProof/>
                <w:webHidden/>
              </w:rPr>
              <w:fldChar w:fldCharType="separate"/>
            </w:r>
            <w:r w:rsidR="003C02C0">
              <w:rPr>
                <w:noProof/>
                <w:webHidden/>
              </w:rPr>
              <w:t>9</w:t>
            </w:r>
            <w:r w:rsidR="00D40543">
              <w:rPr>
                <w:noProof/>
                <w:webHidden/>
              </w:rPr>
              <w:fldChar w:fldCharType="end"/>
            </w:r>
          </w:hyperlink>
        </w:p>
        <w:p w14:paraId="56FC4C34" w14:textId="69D304B3"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94" w:history="1">
            <w:r w:rsidR="00D40543" w:rsidRPr="00494B8A">
              <w:rPr>
                <w:rStyle w:val="Hyperlink"/>
                <w:noProof/>
              </w:rPr>
              <w:t>8.</w:t>
            </w:r>
            <w:r w:rsidR="00D40543">
              <w:rPr>
                <w:rFonts w:asciiTheme="minorHAnsi" w:eastAsiaTheme="minorEastAsia" w:hAnsiTheme="minorHAnsi"/>
                <w:noProof/>
                <w:sz w:val="22"/>
                <w:lang w:eastAsia="en-GB"/>
              </w:rPr>
              <w:tab/>
            </w:r>
            <w:r w:rsidR="00D40543" w:rsidRPr="00494B8A">
              <w:rPr>
                <w:rStyle w:val="Hyperlink"/>
                <w:noProof/>
                <w:lang w:eastAsia="en-GB"/>
              </w:rPr>
              <w:t xml:space="preserve">Squash Budget AP </w:t>
            </w:r>
            <w:r w:rsidR="00D40543" w:rsidRPr="00494B8A">
              <w:rPr>
                <w:rStyle w:val="Hyperlink"/>
                <w:noProof/>
              </w:rPr>
              <w:t>(</w:t>
            </w:r>
            <w:r w:rsidR="00D40543" w:rsidRPr="00494B8A">
              <w:rPr>
                <w:rStyle w:val="Hyperlink"/>
                <w:b/>
                <w:bCs/>
                <w:noProof/>
              </w:rPr>
              <w:t>JC</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_Toc120793194 \h </w:instrText>
            </w:r>
            <w:r w:rsidR="00D40543">
              <w:rPr>
                <w:noProof/>
                <w:webHidden/>
              </w:rPr>
            </w:r>
            <w:r w:rsidR="00D40543">
              <w:rPr>
                <w:noProof/>
                <w:webHidden/>
              </w:rPr>
              <w:fldChar w:fldCharType="separate"/>
            </w:r>
            <w:r w:rsidR="003C02C0">
              <w:rPr>
                <w:noProof/>
                <w:webHidden/>
              </w:rPr>
              <w:t>10</w:t>
            </w:r>
            <w:r w:rsidR="00D40543">
              <w:rPr>
                <w:noProof/>
                <w:webHidden/>
              </w:rPr>
              <w:fldChar w:fldCharType="end"/>
            </w:r>
          </w:hyperlink>
        </w:p>
        <w:p w14:paraId="280441DB" w14:textId="3D847F7D"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95" w:history="1">
            <w:r w:rsidR="00D40543" w:rsidRPr="00494B8A">
              <w:rPr>
                <w:rStyle w:val="Hyperlink"/>
                <w:noProof/>
              </w:rPr>
              <w:t>9.</w:t>
            </w:r>
            <w:r w:rsidR="00D40543">
              <w:rPr>
                <w:rFonts w:asciiTheme="minorHAnsi" w:eastAsiaTheme="minorEastAsia" w:hAnsiTheme="minorHAnsi"/>
                <w:noProof/>
                <w:sz w:val="22"/>
                <w:lang w:eastAsia="en-GB"/>
              </w:rPr>
              <w:tab/>
            </w:r>
            <w:r w:rsidR="00D40543" w:rsidRPr="00494B8A">
              <w:rPr>
                <w:rStyle w:val="Hyperlink"/>
                <w:noProof/>
                <w:lang w:eastAsia="en-GB"/>
              </w:rPr>
              <w:t xml:space="preserve">Room Ballot AP </w:t>
            </w:r>
            <w:r w:rsidR="00D40543" w:rsidRPr="00494B8A">
              <w:rPr>
                <w:rStyle w:val="Hyperlink"/>
                <w:noProof/>
              </w:rPr>
              <w:t>(</w:t>
            </w:r>
            <w:r w:rsidR="00D40543" w:rsidRPr="00494B8A">
              <w:rPr>
                <w:rStyle w:val="Hyperlink"/>
                <w:b/>
                <w:bCs/>
                <w:noProof/>
              </w:rPr>
              <w:t>JC</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_Toc120793195 \h </w:instrText>
            </w:r>
            <w:r w:rsidR="00D40543">
              <w:rPr>
                <w:noProof/>
                <w:webHidden/>
              </w:rPr>
            </w:r>
            <w:r w:rsidR="00D40543">
              <w:rPr>
                <w:noProof/>
                <w:webHidden/>
              </w:rPr>
              <w:fldChar w:fldCharType="separate"/>
            </w:r>
            <w:r w:rsidR="003C02C0">
              <w:rPr>
                <w:noProof/>
                <w:webHidden/>
              </w:rPr>
              <w:t>10</w:t>
            </w:r>
            <w:r w:rsidR="00D40543">
              <w:rPr>
                <w:noProof/>
                <w:webHidden/>
              </w:rPr>
              <w:fldChar w:fldCharType="end"/>
            </w:r>
          </w:hyperlink>
        </w:p>
        <w:p w14:paraId="465F35AA" w14:textId="024225EA"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96" w:history="1">
            <w:r w:rsidR="00D40543" w:rsidRPr="00494B8A">
              <w:rPr>
                <w:rStyle w:val="Hyperlink"/>
                <w:noProof/>
              </w:rPr>
              <w:t>4.</w:t>
            </w:r>
            <w:r w:rsidR="00D40543">
              <w:rPr>
                <w:rFonts w:asciiTheme="minorHAnsi" w:eastAsiaTheme="minorEastAsia" w:hAnsiTheme="minorHAnsi"/>
                <w:noProof/>
                <w:sz w:val="22"/>
                <w:lang w:eastAsia="en-GB"/>
              </w:rPr>
              <w:tab/>
            </w:r>
            <w:r w:rsidR="00D40543" w:rsidRPr="00494B8A">
              <w:rPr>
                <w:rStyle w:val="Hyperlink"/>
                <w:noProof/>
                <w:lang w:eastAsia="en-GB"/>
              </w:rPr>
              <w:t xml:space="preserve">Background Heating AP </w:t>
            </w:r>
            <w:r w:rsidR="00D40543" w:rsidRPr="00494B8A">
              <w:rPr>
                <w:rStyle w:val="Hyperlink"/>
                <w:noProof/>
              </w:rPr>
              <w:t>(</w:t>
            </w:r>
            <w:r w:rsidR="00D40543" w:rsidRPr="00494B8A">
              <w:rPr>
                <w:rStyle w:val="Hyperlink"/>
                <w:b/>
                <w:bCs/>
                <w:noProof/>
              </w:rPr>
              <w:t>JC</w:t>
            </w:r>
            <w:r w:rsidR="00D40543" w:rsidRPr="00494B8A">
              <w:rPr>
                <w:rStyle w:val="Hyperlink"/>
                <w:noProof/>
              </w:rPr>
              <w:t>)</w:t>
            </w:r>
            <w:r w:rsidR="00D40543">
              <w:rPr>
                <w:noProof/>
                <w:webHidden/>
              </w:rPr>
              <w:tab/>
            </w:r>
            <w:r w:rsidR="00D40543">
              <w:rPr>
                <w:noProof/>
                <w:webHidden/>
              </w:rPr>
              <w:fldChar w:fldCharType="begin"/>
            </w:r>
            <w:r w:rsidR="00D40543">
              <w:rPr>
                <w:noProof/>
                <w:webHidden/>
              </w:rPr>
              <w:instrText xml:space="preserve"> PAGEREF _Toc120793196 \h </w:instrText>
            </w:r>
            <w:r w:rsidR="00D40543">
              <w:rPr>
                <w:noProof/>
                <w:webHidden/>
              </w:rPr>
            </w:r>
            <w:r w:rsidR="00D40543">
              <w:rPr>
                <w:noProof/>
                <w:webHidden/>
              </w:rPr>
              <w:fldChar w:fldCharType="separate"/>
            </w:r>
            <w:r w:rsidR="003C02C0">
              <w:rPr>
                <w:noProof/>
                <w:webHidden/>
              </w:rPr>
              <w:t>14</w:t>
            </w:r>
            <w:r w:rsidR="00D40543">
              <w:rPr>
                <w:noProof/>
                <w:webHidden/>
              </w:rPr>
              <w:fldChar w:fldCharType="end"/>
            </w:r>
          </w:hyperlink>
        </w:p>
        <w:p w14:paraId="4D9AA30F" w14:textId="47283ADC"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97" w:history="1">
            <w:r w:rsidR="00D40543" w:rsidRPr="00494B8A">
              <w:rPr>
                <w:rStyle w:val="Hyperlink"/>
                <w:b/>
                <w:bCs/>
                <w:noProof/>
                <w:lang w:eastAsia="en-GB"/>
              </w:rPr>
              <w:t>5.</w:t>
            </w:r>
            <w:r w:rsidR="00D40543">
              <w:rPr>
                <w:rFonts w:asciiTheme="minorHAnsi" w:eastAsiaTheme="minorEastAsia" w:hAnsiTheme="minorHAnsi"/>
                <w:noProof/>
                <w:sz w:val="22"/>
                <w:lang w:eastAsia="en-GB"/>
              </w:rPr>
              <w:tab/>
            </w:r>
            <w:r w:rsidR="00D40543" w:rsidRPr="00494B8A">
              <w:rPr>
                <w:rStyle w:val="Hyperlink"/>
                <w:noProof/>
                <w:lang w:eastAsia="en-GB"/>
              </w:rPr>
              <w:t>JCR Flag Designs (</w:t>
            </w:r>
            <w:r w:rsidR="00D40543" w:rsidRPr="00494B8A">
              <w:rPr>
                <w:rStyle w:val="Hyperlink"/>
                <w:b/>
                <w:bCs/>
                <w:noProof/>
                <w:lang w:eastAsia="en-GB"/>
              </w:rPr>
              <w:t>Ruth Chapman – RC)</w:t>
            </w:r>
            <w:r w:rsidR="00D40543">
              <w:rPr>
                <w:noProof/>
                <w:webHidden/>
              </w:rPr>
              <w:tab/>
            </w:r>
            <w:r w:rsidR="00D40543">
              <w:rPr>
                <w:noProof/>
                <w:webHidden/>
              </w:rPr>
              <w:fldChar w:fldCharType="begin"/>
            </w:r>
            <w:r w:rsidR="00D40543">
              <w:rPr>
                <w:noProof/>
                <w:webHidden/>
              </w:rPr>
              <w:instrText xml:space="preserve"> PAGEREF _Toc120793197 \h </w:instrText>
            </w:r>
            <w:r w:rsidR="00D40543">
              <w:rPr>
                <w:noProof/>
                <w:webHidden/>
              </w:rPr>
            </w:r>
            <w:r w:rsidR="00D40543">
              <w:rPr>
                <w:noProof/>
                <w:webHidden/>
              </w:rPr>
              <w:fldChar w:fldCharType="separate"/>
            </w:r>
            <w:r w:rsidR="003C02C0">
              <w:rPr>
                <w:noProof/>
                <w:webHidden/>
              </w:rPr>
              <w:t>14</w:t>
            </w:r>
            <w:r w:rsidR="00D40543">
              <w:rPr>
                <w:noProof/>
                <w:webHidden/>
              </w:rPr>
              <w:fldChar w:fldCharType="end"/>
            </w:r>
          </w:hyperlink>
        </w:p>
        <w:p w14:paraId="406E4A4B" w14:textId="22084150" w:rsidR="00D40543" w:rsidRDefault="00000000">
          <w:pPr>
            <w:pStyle w:val="TOC1"/>
            <w:tabs>
              <w:tab w:val="left" w:pos="660"/>
              <w:tab w:val="right" w:leader="dot" w:pos="9016"/>
            </w:tabs>
            <w:rPr>
              <w:rFonts w:asciiTheme="minorHAnsi" w:eastAsiaTheme="minorEastAsia" w:hAnsiTheme="minorHAnsi"/>
              <w:noProof/>
              <w:sz w:val="22"/>
              <w:lang w:eastAsia="en-GB"/>
            </w:rPr>
          </w:pPr>
          <w:hyperlink w:anchor="_Toc120793198" w:history="1">
            <w:r w:rsidR="00D40543" w:rsidRPr="00494B8A">
              <w:rPr>
                <w:rStyle w:val="Hyperlink"/>
                <w:noProof/>
                <w:lang w:eastAsia="en-GB"/>
              </w:rPr>
              <w:t>6.</w:t>
            </w:r>
            <w:r w:rsidR="00D40543">
              <w:rPr>
                <w:rFonts w:asciiTheme="minorHAnsi" w:eastAsiaTheme="minorEastAsia" w:hAnsiTheme="minorHAnsi"/>
                <w:noProof/>
                <w:sz w:val="22"/>
                <w:lang w:eastAsia="en-GB"/>
              </w:rPr>
              <w:tab/>
            </w:r>
            <w:r w:rsidR="00D40543" w:rsidRPr="00494B8A">
              <w:rPr>
                <w:rStyle w:val="Hyperlink"/>
                <w:noProof/>
              </w:rPr>
              <w:t>Any Other Business</w:t>
            </w:r>
            <w:r w:rsidR="00D40543">
              <w:rPr>
                <w:noProof/>
                <w:webHidden/>
              </w:rPr>
              <w:tab/>
            </w:r>
            <w:r w:rsidR="00D40543">
              <w:rPr>
                <w:noProof/>
                <w:webHidden/>
              </w:rPr>
              <w:fldChar w:fldCharType="begin"/>
            </w:r>
            <w:r w:rsidR="00D40543">
              <w:rPr>
                <w:noProof/>
                <w:webHidden/>
              </w:rPr>
              <w:instrText xml:space="preserve"> PAGEREF _Toc120793198 \h </w:instrText>
            </w:r>
            <w:r w:rsidR="00D40543">
              <w:rPr>
                <w:noProof/>
                <w:webHidden/>
              </w:rPr>
            </w:r>
            <w:r w:rsidR="00D40543">
              <w:rPr>
                <w:noProof/>
                <w:webHidden/>
              </w:rPr>
              <w:fldChar w:fldCharType="separate"/>
            </w:r>
            <w:r w:rsidR="003C02C0">
              <w:rPr>
                <w:noProof/>
                <w:webHidden/>
              </w:rPr>
              <w:t>15</w:t>
            </w:r>
            <w:r w:rsidR="00D40543">
              <w:rPr>
                <w:noProof/>
                <w:webHidden/>
              </w:rPr>
              <w:fldChar w:fldCharType="end"/>
            </w:r>
          </w:hyperlink>
        </w:p>
        <w:p w14:paraId="622502E6" w14:textId="6E15E8C4" w:rsidR="00D40543" w:rsidRDefault="00000000">
          <w:pPr>
            <w:pStyle w:val="TOC1"/>
            <w:tabs>
              <w:tab w:val="right" w:leader="dot" w:pos="9016"/>
            </w:tabs>
            <w:rPr>
              <w:rFonts w:asciiTheme="minorHAnsi" w:eastAsiaTheme="minorEastAsia" w:hAnsiTheme="minorHAnsi"/>
              <w:noProof/>
              <w:sz w:val="22"/>
              <w:lang w:eastAsia="en-GB"/>
            </w:rPr>
          </w:pPr>
          <w:hyperlink w:anchor="_Toc120793199" w:history="1">
            <w:r w:rsidR="00D40543" w:rsidRPr="00494B8A">
              <w:rPr>
                <w:rStyle w:val="Hyperlink"/>
                <w:noProof/>
              </w:rPr>
              <w:t>Annex 1: JCR Flag Designs</w:t>
            </w:r>
            <w:r w:rsidR="00D40543">
              <w:rPr>
                <w:noProof/>
                <w:webHidden/>
              </w:rPr>
              <w:tab/>
            </w:r>
            <w:r w:rsidR="00D40543">
              <w:rPr>
                <w:noProof/>
                <w:webHidden/>
              </w:rPr>
              <w:fldChar w:fldCharType="begin"/>
            </w:r>
            <w:r w:rsidR="00D40543">
              <w:rPr>
                <w:noProof/>
                <w:webHidden/>
              </w:rPr>
              <w:instrText xml:space="preserve"> PAGEREF _Toc120793199 \h </w:instrText>
            </w:r>
            <w:r w:rsidR="00D40543">
              <w:rPr>
                <w:noProof/>
                <w:webHidden/>
              </w:rPr>
            </w:r>
            <w:r w:rsidR="00D40543">
              <w:rPr>
                <w:noProof/>
                <w:webHidden/>
              </w:rPr>
              <w:fldChar w:fldCharType="separate"/>
            </w:r>
            <w:r w:rsidR="003C02C0">
              <w:rPr>
                <w:noProof/>
                <w:webHidden/>
              </w:rPr>
              <w:t>15</w:t>
            </w:r>
            <w:r w:rsidR="00D40543">
              <w:rPr>
                <w:noProof/>
                <w:webHidden/>
              </w:rPr>
              <w:fldChar w:fldCharType="end"/>
            </w:r>
          </w:hyperlink>
        </w:p>
        <w:p w14:paraId="40ED21B9" w14:textId="752D6883" w:rsidR="00D40543" w:rsidRDefault="00000000">
          <w:pPr>
            <w:pStyle w:val="TOC2"/>
            <w:tabs>
              <w:tab w:val="right" w:leader="dot" w:pos="9016"/>
            </w:tabs>
            <w:rPr>
              <w:rFonts w:asciiTheme="minorHAnsi" w:eastAsiaTheme="minorEastAsia" w:hAnsiTheme="minorHAnsi"/>
              <w:noProof/>
              <w:sz w:val="22"/>
              <w:lang w:eastAsia="en-GB"/>
            </w:rPr>
          </w:pPr>
          <w:hyperlink w:anchor="_Toc120793200" w:history="1">
            <w:r w:rsidR="00D40543" w:rsidRPr="00494B8A">
              <w:rPr>
                <w:rStyle w:val="Hyperlink"/>
                <w:noProof/>
              </w:rPr>
              <w:t>FLAG 1</w:t>
            </w:r>
            <w:r w:rsidR="00D40543">
              <w:rPr>
                <w:noProof/>
                <w:webHidden/>
              </w:rPr>
              <w:tab/>
            </w:r>
            <w:r w:rsidR="00D40543">
              <w:rPr>
                <w:noProof/>
                <w:webHidden/>
              </w:rPr>
              <w:fldChar w:fldCharType="begin"/>
            </w:r>
            <w:r w:rsidR="00D40543">
              <w:rPr>
                <w:noProof/>
                <w:webHidden/>
              </w:rPr>
              <w:instrText xml:space="preserve"> PAGEREF _Toc120793200 \h </w:instrText>
            </w:r>
            <w:r w:rsidR="00D40543">
              <w:rPr>
                <w:noProof/>
                <w:webHidden/>
              </w:rPr>
            </w:r>
            <w:r w:rsidR="00D40543">
              <w:rPr>
                <w:noProof/>
                <w:webHidden/>
              </w:rPr>
              <w:fldChar w:fldCharType="separate"/>
            </w:r>
            <w:r w:rsidR="003C02C0">
              <w:rPr>
                <w:noProof/>
                <w:webHidden/>
              </w:rPr>
              <w:t>15</w:t>
            </w:r>
            <w:r w:rsidR="00D40543">
              <w:rPr>
                <w:noProof/>
                <w:webHidden/>
              </w:rPr>
              <w:fldChar w:fldCharType="end"/>
            </w:r>
          </w:hyperlink>
        </w:p>
        <w:p w14:paraId="64338CD2" w14:textId="6915E80D" w:rsidR="00D40543" w:rsidRDefault="00000000">
          <w:pPr>
            <w:pStyle w:val="TOC2"/>
            <w:tabs>
              <w:tab w:val="right" w:leader="dot" w:pos="9016"/>
            </w:tabs>
            <w:rPr>
              <w:rFonts w:asciiTheme="minorHAnsi" w:eastAsiaTheme="minorEastAsia" w:hAnsiTheme="minorHAnsi"/>
              <w:noProof/>
              <w:sz w:val="22"/>
              <w:lang w:eastAsia="en-GB"/>
            </w:rPr>
          </w:pPr>
          <w:hyperlink w:anchor="_Toc120793201" w:history="1">
            <w:r w:rsidR="00D40543" w:rsidRPr="00494B8A">
              <w:rPr>
                <w:rStyle w:val="Hyperlink"/>
                <w:noProof/>
              </w:rPr>
              <w:t>FLAG 2</w:t>
            </w:r>
            <w:r w:rsidR="00D40543">
              <w:rPr>
                <w:noProof/>
                <w:webHidden/>
              </w:rPr>
              <w:tab/>
            </w:r>
            <w:r w:rsidR="00D40543">
              <w:rPr>
                <w:noProof/>
                <w:webHidden/>
              </w:rPr>
              <w:fldChar w:fldCharType="begin"/>
            </w:r>
            <w:r w:rsidR="00D40543">
              <w:rPr>
                <w:noProof/>
                <w:webHidden/>
              </w:rPr>
              <w:instrText xml:space="preserve"> PAGEREF _Toc120793201 \h </w:instrText>
            </w:r>
            <w:r w:rsidR="00D40543">
              <w:rPr>
                <w:noProof/>
                <w:webHidden/>
              </w:rPr>
            </w:r>
            <w:r w:rsidR="00D40543">
              <w:rPr>
                <w:noProof/>
                <w:webHidden/>
              </w:rPr>
              <w:fldChar w:fldCharType="separate"/>
            </w:r>
            <w:r w:rsidR="003C02C0">
              <w:rPr>
                <w:noProof/>
                <w:webHidden/>
              </w:rPr>
              <w:t>16</w:t>
            </w:r>
            <w:r w:rsidR="00D40543">
              <w:rPr>
                <w:noProof/>
                <w:webHidden/>
              </w:rPr>
              <w:fldChar w:fldCharType="end"/>
            </w:r>
          </w:hyperlink>
        </w:p>
        <w:p w14:paraId="28AE5398" w14:textId="69B2B98F" w:rsidR="00D40543" w:rsidRDefault="00000000">
          <w:pPr>
            <w:pStyle w:val="TOC2"/>
            <w:tabs>
              <w:tab w:val="right" w:leader="dot" w:pos="9016"/>
            </w:tabs>
            <w:rPr>
              <w:rFonts w:asciiTheme="minorHAnsi" w:eastAsiaTheme="minorEastAsia" w:hAnsiTheme="minorHAnsi"/>
              <w:noProof/>
              <w:sz w:val="22"/>
              <w:lang w:eastAsia="en-GB"/>
            </w:rPr>
          </w:pPr>
          <w:hyperlink w:anchor="_Toc120793202" w:history="1">
            <w:r w:rsidR="00D40543" w:rsidRPr="00494B8A">
              <w:rPr>
                <w:rStyle w:val="Hyperlink"/>
                <w:noProof/>
              </w:rPr>
              <w:t>FLAG 3</w:t>
            </w:r>
            <w:r w:rsidR="00D40543">
              <w:rPr>
                <w:noProof/>
                <w:webHidden/>
              </w:rPr>
              <w:tab/>
            </w:r>
            <w:r w:rsidR="00D40543">
              <w:rPr>
                <w:noProof/>
                <w:webHidden/>
              </w:rPr>
              <w:fldChar w:fldCharType="begin"/>
            </w:r>
            <w:r w:rsidR="00D40543">
              <w:rPr>
                <w:noProof/>
                <w:webHidden/>
              </w:rPr>
              <w:instrText xml:space="preserve"> PAGEREF _Toc120793202 \h </w:instrText>
            </w:r>
            <w:r w:rsidR="00D40543">
              <w:rPr>
                <w:noProof/>
                <w:webHidden/>
              </w:rPr>
            </w:r>
            <w:r w:rsidR="00D40543">
              <w:rPr>
                <w:noProof/>
                <w:webHidden/>
              </w:rPr>
              <w:fldChar w:fldCharType="separate"/>
            </w:r>
            <w:r w:rsidR="003C02C0">
              <w:rPr>
                <w:noProof/>
                <w:webHidden/>
              </w:rPr>
              <w:t>17</w:t>
            </w:r>
            <w:r w:rsidR="00D40543">
              <w:rPr>
                <w:noProof/>
                <w:webHidden/>
              </w:rPr>
              <w:fldChar w:fldCharType="end"/>
            </w:r>
          </w:hyperlink>
        </w:p>
        <w:p w14:paraId="42C9B8FF" w14:textId="060DEC2B" w:rsidR="00D40543" w:rsidRDefault="00000000">
          <w:pPr>
            <w:pStyle w:val="TOC2"/>
            <w:tabs>
              <w:tab w:val="right" w:leader="dot" w:pos="9016"/>
            </w:tabs>
            <w:rPr>
              <w:rFonts w:asciiTheme="minorHAnsi" w:eastAsiaTheme="minorEastAsia" w:hAnsiTheme="minorHAnsi"/>
              <w:noProof/>
              <w:sz w:val="22"/>
              <w:lang w:eastAsia="en-GB"/>
            </w:rPr>
          </w:pPr>
          <w:hyperlink w:anchor="_Toc120793203" w:history="1">
            <w:r w:rsidR="00D40543" w:rsidRPr="00494B8A">
              <w:rPr>
                <w:rStyle w:val="Hyperlink"/>
                <w:noProof/>
              </w:rPr>
              <w:t>FLAG 4</w:t>
            </w:r>
            <w:r w:rsidR="00D40543">
              <w:rPr>
                <w:noProof/>
                <w:webHidden/>
              </w:rPr>
              <w:tab/>
            </w:r>
            <w:r w:rsidR="00D40543">
              <w:rPr>
                <w:noProof/>
                <w:webHidden/>
              </w:rPr>
              <w:fldChar w:fldCharType="begin"/>
            </w:r>
            <w:r w:rsidR="00D40543">
              <w:rPr>
                <w:noProof/>
                <w:webHidden/>
              </w:rPr>
              <w:instrText xml:space="preserve"> PAGEREF _Toc120793203 \h </w:instrText>
            </w:r>
            <w:r w:rsidR="00D40543">
              <w:rPr>
                <w:noProof/>
                <w:webHidden/>
              </w:rPr>
            </w:r>
            <w:r w:rsidR="00D40543">
              <w:rPr>
                <w:noProof/>
                <w:webHidden/>
              </w:rPr>
              <w:fldChar w:fldCharType="separate"/>
            </w:r>
            <w:r w:rsidR="003C02C0">
              <w:rPr>
                <w:noProof/>
                <w:webHidden/>
              </w:rPr>
              <w:t>17</w:t>
            </w:r>
            <w:r w:rsidR="00D40543">
              <w:rPr>
                <w:noProof/>
                <w:webHidden/>
              </w:rPr>
              <w:fldChar w:fldCharType="end"/>
            </w:r>
          </w:hyperlink>
        </w:p>
        <w:p w14:paraId="4FCAF31D" w14:textId="6487EF6F" w:rsidR="00D40543" w:rsidRDefault="00000000">
          <w:pPr>
            <w:pStyle w:val="TOC2"/>
            <w:tabs>
              <w:tab w:val="right" w:leader="dot" w:pos="9016"/>
            </w:tabs>
            <w:rPr>
              <w:rFonts w:asciiTheme="minorHAnsi" w:eastAsiaTheme="minorEastAsia" w:hAnsiTheme="minorHAnsi"/>
              <w:noProof/>
              <w:sz w:val="22"/>
              <w:lang w:eastAsia="en-GB"/>
            </w:rPr>
          </w:pPr>
          <w:hyperlink w:anchor="_Toc120793204" w:history="1">
            <w:r w:rsidR="00D40543" w:rsidRPr="00494B8A">
              <w:rPr>
                <w:rStyle w:val="Hyperlink"/>
                <w:noProof/>
              </w:rPr>
              <w:t>FLAG 5</w:t>
            </w:r>
            <w:r w:rsidR="00D40543">
              <w:rPr>
                <w:noProof/>
                <w:webHidden/>
              </w:rPr>
              <w:tab/>
            </w:r>
            <w:r w:rsidR="00D40543">
              <w:rPr>
                <w:noProof/>
                <w:webHidden/>
              </w:rPr>
              <w:fldChar w:fldCharType="begin"/>
            </w:r>
            <w:r w:rsidR="00D40543">
              <w:rPr>
                <w:noProof/>
                <w:webHidden/>
              </w:rPr>
              <w:instrText xml:space="preserve"> PAGEREF _Toc120793204 \h </w:instrText>
            </w:r>
            <w:r w:rsidR="00D40543">
              <w:rPr>
                <w:noProof/>
                <w:webHidden/>
              </w:rPr>
            </w:r>
            <w:r w:rsidR="00D40543">
              <w:rPr>
                <w:noProof/>
                <w:webHidden/>
              </w:rPr>
              <w:fldChar w:fldCharType="separate"/>
            </w:r>
            <w:r w:rsidR="003C02C0">
              <w:rPr>
                <w:noProof/>
                <w:webHidden/>
              </w:rPr>
              <w:t>18</w:t>
            </w:r>
            <w:r w:rsidR="00D40543">
              <w:rPr>
                <w:noProof/>
                <w:webHidden/>
              </w:rPr>
              <w:fldChar w:fldCharType="end"/>
            </w:r>
          </w:hyperlink>
        </w:p>
        <w:p w14:paraId="37DD8FA1" w14:textId="72951673" w:rsidR="00D40543" w:rsidRDefault="00000000">
          <w:pPr>
            <w:pStyle w:val="TOC2"/>
            <w:tabs>
              <w:tab w:val="right" w:leader="dot" w:pos="9016"/>
            </w:tabs>
            <w:rPr>
              <w:rFonts w:asciiTheme="minorHAnsi" w:eastAsiaTheme="minorEastAsia" w:hAnsiTheme="minorHAnsi"/>
              <w:noProof/>
              <w:sz w:val="22"/>
              <w:lang w:eastAsia="en-GB"/>
            </w:rPr>
          </w:pPr>
          <w:hyperlink w:anchor="_Toc120793205" w:history="1">
            <w:r w:rsidR="00D40543" w:rsidRPr="00494B8A">
              <w:rPr>
                <w:rStyle w:val="Hyperlink"/>
                <w:noProof/>
              </w:rPr>
              <w:t>FLAG 6</w:t>
            </w:r>
            <w:r w:rsidR="00D40543">
              <w:rPr>
                <w:noProof/>
                <w:webHidden/>
              </w:rPr>
              <w:tab/>
            </w:r>
            <w:r w:rsidR="00D40543">
              <w:rPr>
                <w:noProof/>
                <w:webHidden/>
              </w:rPr>
              <w:fldChar w:fldCharType="begin"/>
            </w:r>
            <w:r w:rsidR="00D40543">
              <w:rPr>
                <w:noProof/>
                <w:webHidden/>
              </w:rPr>
              <w:instrText xml:space="preserve"> PAGEREF _Toc120793205 \h </w:instrText>
            </w:r>
            <w:r w:rsidR="00D40543">
              <w:rPr>
                <w:noProof/>
                <w:webHidden/>
              </w:rPr>
            </w:r>
            <w:r w:rsidR="00D40543">
              <w:rPr>
                <w:noProof/>
                <w:webHidden/>
              </w:rPr>
              <w:fldChar w:fldCharType="separate"/>
            </w:r>
            <w:r w:rsidR="003C02C0">
              <w:rPr>
                <w:noProof/>
                <w:webHidden/>
              </w:rPr>
              <w:t>18</w:t>
            </w:r>
            <w:r w:rsidR="00D40543">
              <w:rPr>
                <w:noProof/>
                <w:webHidden/>
              </w:rPr>
              <w:fldChar w:fldCharType="end"/>
            </w:r>
          </w:hyperlink>
        </w:p>
        <w:p w14:paraId="49DBE323" w14:textId="633C4F83" w:rsidR="00D40543" w:rsidRDefault="00000000">
          <w:pPr>
            <w:pStyle w:val="TOC2"/>
            <w:tabs>
              <w:tab w:val="right" w:leader="dot" w:pos="9016"/>
            </w:tabs>
            <w:rPr>
              <w:rFonts w:asciiTheme="minorHAnsi" w:eastAsiaTheme="minorEastAsia" w:hAnsiTheme="minorHAnsi"/>
              <w:noProof/>
              <w:sz w:val="22"/>
              <w:lang w:eastAsia="en-GB"/>
            </w:rPr>
          </w:pPr>
          <w:hyperlink w:anchor="_Toc120793206" w:history="1">
            <w:r w:rsidR="00D40543" w:rsidRPr="00494B8A">
              <w:rPr>
                <w:rStyle w:val="Hyperlink"/>
                <w:noProof/>
              </w:rPr>
              <w:t>FLAG 7</w:t>
            </w:r>
            <w:r w:rsidR="00D40543">
              <w:rPr>
                <w:noProof/>
                <w:webHidden/>
              </w:rPr>
              <w:tab/>
            </w:r>
            <w:r w:rsidR="00D40543">
              <w:rPr>
                <w:noProof/>
                <w:webHidden/>
              </w:rPr>
              <w:fldChar w:fldCharType="begin"/>
            </w:r>
            <w:r w:rsidR="00D40543">
              <w:rPr>
                <w:noProof/>
                <w:webHidden/>
              </w:rPr>
              <w:instrText xml:space="preserve"> PAGEREF _Toc120793206 \h </w:instrText>
            </w:r>
            <w:r w:rsidR="00D40543">
              <w:rPr>
                <w:noProof/>
                <w:webHidden/>
              </w:rPr>
            </w:r>
            <w:r w:rsidR="00D40543">
              <w:rPr>
                <w:noProof/>
                <w:webHidden/>
              </w:rPr>
              <w:fldChar w:fldCharType="separate"/>
            </w:r>
            <w:r w:rsidR="003C02C0">
              <w:rPr>
                <w:noProof/>
                <w:webHidden/>
              </w:rPr>
              <w:t>19</w:t>
            </w:r>
            <w:r w:rsidR="00D40543">
              <w:rPr>
                <w:noProof/>
                <w:webHidden/>
              </w:rPr>
              <w:fldChar w:fldCharType="end"/>
            </w:r>
          </w:hyperlink>
        </w:p>
        <w:p w14:paraId="1966B59C" w14:textId="1788E67D" w:rsidR="00EE3FF8" w:rsidRDefault="00EE3FF8">
          <w:r>
            <w:rPr>
              <w:b/>
              <w:bCs/>
              <w:noProof/>
            </w:rPr>
            <w:fldChar w:fldCharType="end"/>
          </w:r>
        </w:p>
      </w:sdtContent>
    </w:sdt>
    <w:p w14:paraId="07E1D987" w14:textId="7E62C3F7" w:rsidR="00EC7827" w:rsidRDefault="00EC7827">
      <w:pPr>
        <w:spacing w:after="160" w:line="259" w:lineRule="auto"/>
        <w:rPr>
          <w:rFonts w:cs="Arial"/>
          <w:sz w:val="32"/>
          <w:szCs w:val="32"/>
        </w:rPr>
      </w:pPr>
      <w:r>
        <w:br w:type="page"/>
      </w:r>
    </w:p>
    <w:p w14:paraId="2E04D637" w14:textId="77777777" w:rsidR="00EC7827" w:rsidRDefault="00EC7827" w:rsidP="004C0E5F">
      <w:pPr>
        <w:pStyle w:val="Heading1"/>
      </w:pPr>
    </w:p>
    <w:p w14:paraId="1451E15D" w14:textId="46280202" w:rsidR="00EE3FF8" w:rsidRDefault="00EE3FF8" w:rsidP="004C0E5F">
      <w:pPr>
        <w:pStyle w:val="Heading1"/>
      </w:pPr>
      <w:bookmarkStart w:id="0" w:name="_Toc120793184"/>
      <w:r w:rsidRPr="00EE3FF8">
        <w:t>Summary of Key Points</w:t>
      </w:r>
      <w:bookmarkEnd w:id="0"/>
    </w:p>
    <w:p w14:paraId="243F6F66" w14:textId="74FF28E5" w:rsidR="00BD747D" w:rsidRDefault="00D81BF1" w:rsidP="00EE20E9">
      <w:pPr>
        <w:pStyle w:val="Highlight"/>
      </w:pPr>
      <w:r>
        <w:rPr>
          <w:b/>
          <w:bCs/>
        </w:rPr>
        <w:t xml:space="preserve">JC </w:t>
      </w:r>
      <w:r>
        <w:t>thanked the current JCR committee and congratulated the new Committee.</w:t>
      </w:r>
    </w:p>
    <w:p w14:paraId="7BD0DE56" w14:textId="655D01D3" w:rsidR="00D81BF1" w:rsidRDefault="00D81BF1" w:rsidP="00EE20E9">
      <w:pPr>
        <w:pStyle w:val="Highlight"/>
      </w:pPr>
      <w:r>
        <w:t>The JCR passed, with some amendments, the Preparation of Formal Hall, Halfway Hall, Paper advertising, Communal Ownership of Sports Equipment and Squash Budgets Active Policies.</w:t>
      </w:r>
    </w:p>
    <w:p w14:paraId="3C1BF57C" w14:textId="3092BE91" w:rsidR="00D81BF1" w:rsidRDefault="00D81BF1" w:rsidP="00EE20E9">
      <w:pPr>
        <w:pStyle w:val="Highlight"/>
      </w:pPr>
      <w:r>
        <w:t xml:space="preserve">The JCR passed an amended JCR Slacks Active Policy which ensures that one toilet in Old Court will be locked </w:t>
      </w:r>
      <w:r w:rsidR="00E94BED">
        <w:t>before</w:t>
      </w:r>
      <w:r>
        <w:t xml:space="preserve"> slack</w:t>
      </w:r>
      <w:r w:rsidR="00E94BED">
        <w:t>s</w:t>
      </w:r>
      <w:r>
        <w:t xml:space="preserve"> and unlocked </w:t>
      </w:r>
      <w:r w:rsidR="00E94BED">
        <w:t>first thing in the morning</w:t>
      </w:r>
      <w:r>
        <w:t xml:space="preserve"> afterwards.</w:t>
      </w:r>
    </w:p>
    <w:p w14:paraId="61FC13B0" w14:textId="189BE241" w:rsidR="00D81BF1" w:rsidRDefault="00D81BF1" w:rsidP="00EE20E9">
      <w:pPr>
        <w:pStyle w:val="Highlight"/>
      </w:pPr>
      <w:r>
        <w:t>The JCR passed a new background heating policy that ensures heating is turned on and off based on predicted temperatures, with no extra charge if heating stays on longer.</w:t>
      </w:r>
    </w:p>
    <w:p w14:paraId="2F43A2FE" w14:textId="5E9C559B" w:rsidR="00D81BF1" w:rsidRDefault="00D81BF1" w:rsidP="00EE20E9">
      <w:pPr>
        <w:pStyle w:val="Highlight"/>
      </w:pPr>
      <w:r>
        <w:t xml:space="preserve">The JCR discussed an amended Room Ballot Active Policy, but </w:t>
      </w:r>
      <w:r w:rsidR="00E94BED">
        <w:t>did not vote in favour of renewing it</w:t>
      </w:r>
      <w:r>
        <w:t>. The amendments included: changing the 4</w:t>
      </w:r>
      <w:r w:rsidRPr="00D81BF1">
        <w:rPr>
          <w:vertAlign w:val="superscript"/>
        </w:rPr>
        <w:t>th</w:t>
      </w:r>
      <w:r>
        <w:t xml:space="preserve"> year ballot to reflect current practice, replacing the</w:t>
      </w:r>
      <w:r w:rsidR="00E94BED">
        <w:t xml:space="preserve"> prize</w:t>
      </w:r>
      <w:r>
        <w:t xml:space="preserve"> room ballot algorithm with random selection, the removal a rent reduction for those who reject prize rooms and ambiguity over whether rejected prize rooms will be on the reserve list or if additional prize winners would be selected.</w:t>
      </w:r>
    </w:p>
    <w:p w14:paraId="3EF5663E" w14:textId="2342DE34" w:rsidR="00D81BF1" w:rsidRPr="00D81BF1" w:rsidRDefault="00D81BF1" w:rsidP="00EE20E9">
      <w:pPr>
        <w:pStyle w:val="Highlight"/>
      </w:pPr>
      <w:r>
        <w:t>The JCR voted on a flag design, selecting Flag 6.</w:t>
      </w:r>
    </w:p>
    <w:p w14:paraId="30A161E4" w14:textId="77777777" w:rsidR="00BD747D" w:rsidRDefault="00BD747D" w:rsidP="00BD747D">
      <w:pPr>
        <w:pStyle w:val="Heading1"/>
      </w:pPr>
      <w:bookmarkStart w:id="1" w:name="_Toc120793185"/>
      <w:r>
        <w:t>Action Points</w:t>
      </w:r>
      <w:bookmarkEnd w:id="1"/>
    </w:p>
    <w:p w14:paraId="1CF02580" w14:textId="77777777" w:rsidR="00EC7827" w:rsidRDefault="00EC7827" w:rsidP="00EC7827">
      <w:pPr>
        <w:pStyle w:val="Highlight"/>
      </w:pPr>
      <w:r>
        <w:t>Action Points:</w:t>
      </w:r>
    </w:p>
    <w:p w14:paraId="43DB719F" w14:textId="548DFB17" w:rsidR="00EC7827" w:rsidRDefault="00EC7827" w:rsidP="00EC7827">
      <w:pPr>
        <w:pStyle w:val="Highlight"/>
        <w:numPr>
          <w:ilvl w:val="0"/>
          <w:numId w:val="7"/>
        </w:numPr>
      </w:pPr>
      <w:r>
        <w:t xml:space="preserve">JCR to discuss these sentiments </w:t>
      </w:r>
      <w:r w:rsidR="00E94BED">
        <w:t>regarding the room ballot</w:t>
      </w:r>
      <w:r>
        <w:t xml:space="preserve"> with the </w:t>
      </w:r>
      <w:r w:rsidR="00E94BED">
        <w:t xml:space="preserve">Senior </w:t>
      </w:r>
      <w:r>
        <w:t>Tutor</w:t>
      </w:r>
    </w:p>
    <w:p w14:paraId="03FEE9BE" w14:textId="4DD7CFE0" w:rsidR="00EC7827" w:rsidRDefault="00EC7827" w:rsidP="00326A4D">
      <w:pPr>
        <w:pStyle w:val="Highlight"/>
        <w:numPr>
          <w:ilvl w:val="0"/>
          <w:numId w:val="7"/>
        </w:numPr>
      </w:pPr>
      <w:r>
        <w:lastRenderedPageBreak/>
        <w:t>JCR to ensure new Active Policies are implemented</w:t>
      </w:r>
    </w:p>
    <w:p w14:paraId="6B4EB0B8" w14:textId="77777777" w:rsidR="00EC7827" w:rsidRDefault="00EC7827">
      <w:pPr>
        <w:spacing w:after="160" w:line="259" w:lineRule="auto"/>
        <w:rPr>
          <w:rFonts w:cs="Arial"/>
        </w:rPr>
      </w:pPr>
      <w:r>
        <w:br w:type="page"/>
      </w:r>
    </w:p>
    <w:p w14:paraId="240EBDDF" w14:textId="77777777" w:rsidR="00EE3FF8" w:rsidRPr="00EE3FF8" w:rsidRDefault="00000000" w:rsidP="009C64C4">
      <w:r>
        <w:rPr>
          <w:noProof/>
        </w:rPr>
        <w:lastRenderedPageBreak/>
        <w:pict w14:anchorId="0E40922D">
          <v:rect id="_x0000_i1025" alt="" style="width:451.3pt;height:.05pt;mso-width-percent:0;mso-height-percent:0;mso-width-percent:0;mso-height-percent:0" o:hralign="center" o:hrstd="t" o:hr="t" fillcolor="#a0a0a0" stroked="f"/>
        </w:pict>
      </w:r>
    </w:p>
    <w:p w14:paraId="6496CAEF" w14:textId="4E70EC6D" w:rsidR="00BA59C0" w:rsidRDefault="00EE3FF8" w:rsidP="00454517">
      <w:pPr>
        <w:pStyle w:val="Heading1"/>
        <w:numPr>
          <w:ilvl w:val="0"/>
          <w:numId w:val="6"/>
        </w:numPr>
      </w:pPr>
      <w:bookmarkStart w:id="2" w:name="_Toc120793186"/>
      <w:r w:rsidRPr="00EE3FF8">
        <w:t>Administrative Matters</w:t>
      </w:r>
      <w:bookmarkEnd w:id="2"/>
    </w:p>
    <w:p w14:paraId="07F41223" w14:textId="5E702B21" w:rsidR="005F7251" w:rsidRDefault="000A48CB" w:rsidP="00BA59C0">
      <w:r>
        <w:t xml:space="preserve">Meeting begins at </w:t>
      </w:r>
      <w:r w:rsidR="001D0941">
        <w:t>18.</w:t>
      </w:r>
      <w:r w:rsidR="00E56219">
        <w:t>17</w:t>
      </w:r>
      <w:r w:rsidR="00DB7EAE">
        <w:t>.</w:t>
      </w:r>
      <w:r w:rsidR="00334402">
        <w:rPr>
          <w:rStyle w:val="FootnoteReference"/>
        </w:rPr>
        <w:footnoteReference w:id="1"/>
      </w:r>
    </w:p>
    <w:p w14:paraId="39687DFD" w14:textId="32A6C3CC" w:rsidR="00BA59C0" w:rsidRDefault="001D0941" w:rsidP="00BA59C0">
      <w:r w:rsidRPr="00DE6E90">
        <w:rPr>
          <w:b/>
          <w:bCs/>
        </w:rPr>
        <w:t>LT</w:t>
      </w:r>
      <w:r>
        <w:rPr>
          <w:b/>
          <w:bCs/>
        </w:rPr>
        <w:t xml:space="preserve"> </w:t>
      </w:r>
      <w:r w:rsidR="002412F1">
        <w:t>is</w:t>
      </w:r>
      <w:r w:rsidR="000A48CB">
        <w:t xml:space="preserve"> absent with apologies. </w:t>
      </w:r>
      <w:r w:rsidR="00DE6E90">
        <w:rPr>
          <w:b/>
          <w:bCs/>
        </w:rPr>
        <w:t xml:space="preserve">EG, </w:t>
      </w:r>
      <w:proofErr w:type="spellStart"/>
      <w:r w:rsidR="00DE6E90">
        <w:rPr>
          <w:b/>
          <w:bCs/>
        </w:rPr>
        <w:t>GoSz</w:t>
      </w:r>
      <w:proofErr w:type="spellEnd"/>
      <w:r w:rsidR="00DE6E90">
        <w:rPr>
          <w:b/>
          <w:bCs/>
        </w:rPr>
        <w:t xml:space="preserve"> and KJ </w:t>
      </w:r>
      <w:r w:rsidR="00DE6E90">
        <w:t>are present online.</w:t>
      </w:r>
    </w:p>
    <w:p w14:paraId="42B22653" w14:textId="4F53ECE7" w:rsidR="00747180" w:rsidRDefault="00747180" w:rsidP="00BA59C0">
      <w:r w:rsidRPr="00747180">
        <w:rPr>
          <w:b/>
          <w:bCs/>
        </w:rPr>
        <w:t>JC</w:t>
      </w:r>
      <w:r>
        <w:t xml:space="preserve"> thanks attendees for coming to the meeting and their excitement to </w:t>
      </w:r>
      <w:r w:rsidR="00FE5597">
        <w:t>participate</w:t>
      </w:r>
      <w:r>
        <w:t>.</w:t>
      </w:r>
    </w:p>
    <w:p w14:paraId="61B43F5F" w14:textId="71E80446" w:rsidR="009C64C4" w:rsidRPr="00DE6E90" w:rsidRDefault="00000000" w:rsidP="00BA59C0">
      <w:r>
        <w:rPr>
          <w:rFonts w:cs="Arial"/>
          <w:noProof/>
          <w:szCs w:val="28"/>
        </w:rPr>
        <w:pict w14:anchorId="473C5DD1">
          <v:rect id="_x0000_i1026" alt="" style="width:451.3pt;height:.05pt;mso-width-percent:0;mso-height-percent:0;mso-width-percent:0;mso-height-percent:0" o:hralign="center" o:hrstd="t" o:hr="t" fillcolor="#a0a0a0" stroked="f"/>
        </w:pict>
      </w:r>
    </w:p>
    <w:p w14:paraId="3DBECD04" w14:textId="11AF15B5" w:rsidR="00CD4AF1" w:rsidRDefault="00CD4AF1" w:rsidP="00CD4AF1">
      <w:pPr>
        <w:pStyle w:val="Heading1"/>
        <w:numPr>
          <w:ilvl w:val="0"/>
          <w:numId w:val="3"/>
        </w:numPr>
      </w:pPr>
      <w:bookmarkStart w:id="3" w:name="_Toc120793187"/>
      <w:r>
        <w:t>Thank you to the outgoing 2022 Committee (</w:t>
      </w:r>
      <w:r>
        <w:rPr>
          <w:b/>
          <w:bCs/>
        </w:rPr>
        <w:t>JC</w:t>
      </w:r>
      <w:r>
        <w:t>)</w:t>
      </w:r>
      <w:bookmarkEnd w:id="3"/>
    </w:p>
    <w:p w14:paraId="04E079A1" w14:textId="025E060F" w:rsidR="00747180" w:rsidRDefault="00747180" w:rsidP="00747180">
      <w:r w:rsidRPr="00747180">
        <w:rPr>
          <w:b/>
          <w:bCs/>
        </w:rPr>
        <w:t>JC</w:t>
      </w:r>
      <w:r>
        <w:t xml:space="preserve"> thanks the outgoing committee, including those who could not be physically present, for being an excellent </w:t>
      </w:r>
      <w:r w:rsidR="00FE5597">
        <w:t>group and for their hard work</w:t>
      </w:r>
      <w:r>
        <w:t>.</w:t>
      </w:r>
      <w:r>
        <w:rPr>
          <w:rStyle w:val="FootnoteReference"/>
        </w:rPr>
        <w:footnoteReference w:id="2"/>
      </w:r>
    </w:p>
    <w:p w14:paraId="3C108511" w14:textId="338F8383" w:rsidR="00747180" w:rsidRDefault="00747180" w:rsidP="00747180">
      <w:pPr>
        <w:rPr>
          <w:b/>
          <w:bCs/>
        </w:rPr>
      </w:pPr>
      <w:r>
        <w:rPr>
          <w:b/>
          <w:bCs/>
        </w:rPr>
        <w:t xml:space="preserve">GS </w:t>
      </w:r>
      <w:r>
        <w:t>says he will miss</w:t>
      </w:r>
      <w:r w:rsidR="008957E8">
        <w:t xml:space="preserve"> serving with</w:t>
      </w:r>
      <w:r>
        <w:t xml:space="preserve"> </w:t>
      </w:r>
      <w:r w:rsidRPr="00747180">
        <w:rPr>
          <w:b/>
          <w:bCs/>
        </w:rPr>
        <w:t>JC</w:t>
      </w:r>
      <w:r w:rsidR="008957E8">
        <w:rPr>
          <w:b/>
          <w:bCs/>
        </w:rPr>
        <w:t xml:space="preserve"> </w:t>
      </w:r>
      <w:r w:rsidR="008957E8">
        <w:t>on this JCR committee</w:t>
      </w:r>
      <w:r>
        <w:rPr>
          <w:b/>
          <w:bCs/>
        </w:rPr>
        <w:t>.</w:t>
      </w:r>
    </w:p>
    <w:p w14:paraId="23B4F7D5" w14:textId="454DB440" w:rsidR="009C64C4" w:rsidRPr="00747180" w:rsidRDefault="00000000" w:rsidP="00747180">
      <w:r>
        <w:rPr>
          <w:rFonts w:cs="Arial"/>
          <w:noProof/>
          <w:szCs w:val="28"/>
        </w:rPr>
        <w:pict w14:anchorId="44F34FEB">
          <v:rect id="_x0000_i1027" alt="" style="width:451.3pt;height:.05pt;mso-width-percent:0;mso-height-percent:0;mso-width-percent:0;mso-height-percent:0" o:hralign="center" o:hrstd="t" o:hr="t" fillcolor="#a0a0a0" stroked="f"/>
        </w:pict>
      </w:r>
    </w:p>
    <w:p w14:paraId="2F4E0815" w14:textId="52A01203" w:rsidR="00CD4AF1" w:rsidRDefault="00CD4AF1" w:rsidP="00CD4AF1">
      <w:pPr>
        <w:pStyle w:val="Heading1"/>
        <w:numPr>
          <w:ilvl w:val="0"/>
          <w:numId w:val="3"/>
        </w:numPr>
      </w:pPr>
      <w:bookmarkStart w:id="4" w:name="_Toc120793188"/>
      <w:r w:rsidRPr="00CD4AF1">
        <w:rPr>
          <w:lang w:eastAsia="en-GB"/>
        </w:rPr>
        <w:t>A congratulations to our incoming 2023 Committee</w:t>
      </w:r>
      <w:r>
        <w:rPr>
          <w:lang w:eastAsia="en-GB"/>
        </w:rPr>
        <w:t xml:space="preserve"> </w:t>
      </w:r>
      <w:r>
        <w:t>(</w:t>
      </w:r>
      <w:r>
        <w:rPr>
          <w:b/>
          <w:bCs/>
        </w:rPr>
        <w:t>JC</w:t>
      </w:r>
      <w:r>
        <w:t>)</w:t>
      </w:r>
      <w:bookmarkEnd w:id="4"/>
    </w:p>
    <w:p w14:paraId="61DFE95C" w14:textId="7F3A728A" w:rsidR="00747180" w:rsidRDefault="00747180" w:rsidP="00747180">
      <w:r>
        <w:rPr>
          <w:b/>
          <w:bCs/>
        </w:rPr>
        <w:t xml:space="preserve">JC </w:t>
      </w:r>
      <w:r>
        <w:t xml:space="preserve">congratulates </w:t>
      </w:r>
      <w:r w:rsidR="008957E8">
        <w:t xml:space="preserve">the new JCR committee on their </w:t>
      </w:r>
      <w:r>
        <w:t>election of the committee and</w:t>
      </w:r>
      <w:r w:rsidR="008957E8">
        <w:t xml:space="preserve"> offers a</w:t>
      </w:r>
      <w:r>
        <w:t xml:space="preserve"> commit</w:t>
      </w:r>
      <w:r w:rsidR="008957E8">
        <w:t>ment</w:t>
      </w:r>
      <w:r>
        <w:t xml:space="preserve"> to attending future Open Meetings.</w:t>
      </w:r>
    </w:p>
    <w:p w14:paraId="00490921" w14:textId="4B288A29" w:rsidR="009C64C4" w:rsidRPr="00747180" w:rsidRDefault="00000000" w:rsidP="00747180">
      <w:r>
        <w:rPr>
          <w:rFonts w:cs="Arial"/>
          <w:noProof/>
          <w:szCs w:val="28"/>
        </w:rPr>
        <w:pict w14:anchorId="6BFC5A7E">
          <v:rect id="_x0000_i1028" alt="" style="width:451.3pt;height:.05pt;mso-width-percent:0;mso-height-percent:0;mso-width-percent:0;mso-height-percent:0" o:hralign="center" o:hrstd="t" o:hr="t" fillcolor="#a0a0a0" stroked="f"/>
        </w:pict>
      </w:r>
    </w:p>
    <w:p w14:paraId="5F98C8AC" w14:textId="34D6B5BB" w:rsidR="00CD4AF1" w:rsidRDefault="00CD4AF1" w:rsidP="00CD4AF1">
      <w:pPr>
        <w:pStyle w:val="Heading1"/>
        <w:numPr>
          <w:ilvl w:val="0"/>
          <w:numId w:val="3"/>
        </w:numPr>
      </w:pPr>
      <w:bookmarkStart w:id="5" w:name="_Toc120793189"/>
      <w:r>
        <w:rPr>
          <w:lang w:eastAsia="en-GB"/>
        </w:rPr>
        <w:t xml:space="preserve">Preparation of Formal Hall AP </w:t>
      </w:r>
      <w:r>
        <w:t>(</w:t>
      </w:r>
      <w:r w:rsidR="00747180">
        <w:rPr>
          <w:b/>
          <w:bCs/>
        </w:rPr>
        <w:t>GS</w:t>
      </w:r>
      <w:r>
        <w:t>)</w:t>
      </w:r>
      <w:bookmarkEnd w:id="5"/>
    </w:p>
    <w:p w14:paraId="2C069443" w14:textId="6AF9B933" w:rsidR="00747180" w:rsidRDefault="00747180" w:rsidP="00747180">
      <w:r>
        <w:rPr>
          <w:b/>
          <w:bCs/>
        </w:rPr>
        <w:t>GS</w:t>
      </w:r>
      <w:r>
        <w:t xml:space="preserve"> </w:t>
      </w:r>
      <w:r w:rsidR="00EE20E9">
        <w:t>explains</w:t>
      </w:r>
      <w:r>
        <w:t xml:space="preserve"> that there is a lo</w:t>
      </w:r>
      <w:r w:rsidR="009A3C8C">
        <w:t>n</w:t>
      </w:r>
      <w:r>
        <w:t xml:space="preserve">g standing policy to ensure that there are always tables available in hall before a formal. </w:t>
      </w:r>
      <w:r w:rsidR="00EE20E9">
        <w:rPr>
          <w:b/>
          <w:bCs/>
        </w:rPr>
        <w:t xml:space="preserve">GS </w:t>
      </w:r>
      <w:r w:rsidR="00EE20E9">
        <w:t xml:space="preserve">had made some </w:t>
      </w:r>
      <w:r w:rsidR="00E94BED">
        <w:lastRenderedPageBreak/>
        <w:t xml:space="preserve">(mostly wording) </w:t>
      </w:r>
      <w:r w:rsidR="00EE20E9">
        <w:t xml:space="preserve">tweaks to the existing policy, but these changes had not been </w:t>
      </w:r>
      <w:r w:rsidR="009A3C8C">
        <w:t xml:space="preserve">agreed </w:t>
      </w:r>
      <w:r w:rsidR="00EE20E9">
        <w:t xml:space="preserve">by the Catering Manager, so the original policy has been put forward for renewal. </w:t>
      </w:r>
    </w:p>
    <w:p w14:paraId="5ED4F5A6" w14:textId="39DF4517" w:rsidR="00747180" w:rsidRDefault="00EE20E9" w:rsidP="00EE20E9">
      <w:pPr>
        <w:pStyle w:val="Highlight"/>
      </w:pPr>
      <w:r>
        <w:t xml:space="preserve">Vote to renew the Active Policy: </w:t>
      </w:r>
      <w:r w:rsidR="00747180">
        <w:t>2</w:t>
      </w:r>
      <w:r w:rsidR="005554EA">
        <w:t>9</w:t>
      </w:r>
      <w:r w:rsidR="00747180">
        <w:t xml:space="preserve"> in favour, 1 abstaining.</w:t>
      </w:r>
    </w:p>
    <w:p w14:paraId="456A576D" w14:textId="3A0EF528" w:rsidR="009C64C4" w:rsidRPr="00747180" w:rsidRDefault="00000000" w:rsidP="009C64C4">
      <w:r>
        <w:rPr>
          <w:rFonts w:cs="Arial"/>
          <w:noProof/>
          <w:szCs w:val="28"/>
        </w:rPr>
        <w:pict w14:anchorId="763A6A5A">
          <v:rect id="_x0000_i1029" alt="" style="width:451.3pt;height:.05pt;mso-width-percent:0;mso-height-percent:0;mso-width-percent:0;mso-height-percent:0" o:hralign="center" o:hrstd="t" o:hr="t" fillcolor="#a0a0a0" stroked="f"/>
        </w:pict>
      </w:r>
    </w:p>
    <w:p w14:paraId="03574D6C" w14:textId="5AE9E954" w:rsidR="00CD4AF1" w:rsidRDefault="00CD4AF1" w:rsidP="00CD4AF1">
      <w:pPr>
        <w:pStyle w:val="Heading1"/>
        <w:numPr>
          <w:ilvl w:val="0"/>
          <w:numId w:val="3"/>
        </w:numPr>
      </w:pPr>
      <w:bookmarkStart w:id="6" w:name="_Toc120793190"/>
      <w:r>
        <w:rPr>
          <w:lang w:eastAsia="en-GB"/>
        </w:rPr>
        <w:t xml:space="preserve">JCR Slacks AP </w:t>
      </w:r>
      <w:r>
        <w:t>(</w:t>
      </w:r>
      <w:r>
        <w:rPr>
          <w:b/>
          <w:bCs/>
        </w:rPr>
        <w:t>JC</w:t>
      </w:r>
      <w:r>
        <w:t>)</w:t>
      </w:r>
      <w:bookmarkEnd w:id="6"/>
    </w:p>
    <w:p w14:paraId="5AA914AE" w14:textId="348D6A34" w:rsidR="00E2552D" w:rsidRPr="00E2552D" w:rsidRDefault="00E2552D" w:rsidP="00E2552D">
      <w:r>
        <w:rPr>
          <w:b/>
          <w:bCs/>
        </w:rPr>
        <w:t xml:space="preserve">JC </w:t>
      </w:r>
      <w:r>
        <w:t>explains that</w:t>
      </w:r>
      <w:r w:rsidR="00EE20E9">
        <w:t xml:space="preserve">, originally, this policy had been amended to remove a section about the CAF officer locking Old Court toilets before a slack and unlocking them </w:t>
      </w:r>
      <w:r w:rsidR="00E94BED">
        <w:t>the morning</w:t>
      </w:r>
      <w:r w:rsidR="00EE20E9">
        <w:t xml:space="preserve"> after the slack because it didn’t reflect current practice and </w:t>
      </w:r>
      <w:r>
        <w:t xml:space="preserve">they didn’t realise people were using the Old Court toilets during slacks but </w:t>
      </w:r>
      <w:r>
        <w:rPr>
          <w:b/>
          <w:bCs/>
        </w:rPr>
        <w:t>KS</w:t>
      </w:r>
      <w:r>
        <w:t xml:space="preserve"> </w:t>
      </w:r>
      <w:r w:rsidR="00EE20E9">
        <w:t xml:space="preserve">had </w:t>
      </w:r>
      <w:r>
        <w:t xml:space="preserve">explained it was still necessary. Therefore </w:t>
      </w:r>
      <w:r w:rsidR="00EE20E9">
        <w:t xml:space="preserve">the </w:t>
      </w:r>
      <w:r>
        <w:t xml:space="preserve">policy </w:t>
      </w:r>
      <w:r w:rsidR="009A3C8C">
        <w:t xml:space="preserve">has </w:t>
      </w:r>
      <w:r>
        <w:t xml:space="preserve">been changed to ensure that porters will lock one loo, rather than the CAF officer, which ensures this policy will actually be enacted to help the residents of Old Court. </w:t>
      </w:r>
      <w:r>
        <w:rPr>
          <w:b/>
          <w:bCs/>
        </w:rPr>
        <w:t xml:space="preserve">GS </w:t>
      </w:r>
      <w:r>
        <w:t>thanks Simon Harding for his support.</w:t>
      </w:r>
    </w:p>
    <w:p w14:paraId="0A0A97D5" w14:textId="32C5D5A5" w:rsidR="00E2552D" w:rsidRDefault="00E2552D" w:rsidP="00E2552D">
      <w:r>
        <w:t>The policy has not changed with regard to welfare zones.</w:t>
      </w:r>
    </w:p>
    <w:p w14:paraId="6AA1EF02" w14:textId="568DCDDE" w:rsidR="00E2552D" w:rsidRDefault="00EE20E9" w:rsidP="00EE20E9">
      <w:pPr>
        <w:pStyle w:val="Highlight"/>
      </w:pPr>
      <w:r>
        <w:t xml:space="preserve">Vote to pass the Active Policy: </w:t>
      </w:r>
      <w:r w:rsidR="00E2552D">
        <w:t>29 in favour.</w:t>
      </w:r>
    </w:p>
    <w:p w14:paraId="191F976A" w14:textId="1CE64FB1" w:rsidR="009C64C4" w:rsidRPr="00E2552D" w:rsidRDefault="00000000" w:rsidP="009C64C4">
      <w:r>
        <w:rPr>
          <w:rFonts w:cs="Arial"/>
          <w:noProof/>
          <w:szCs w:val="28"/>
        </w:rPr>
        <w:pict w14:anchorId="4E07D0E9">
          <v:rect id="_x0000_i1030" alt="" style="width:451.3pt;height:.05pt;mso-width-percent:0;mso-height-percent:0;mso-width-percent:0;mso-height-percent:0" o:hralign="center" o:hrstd="t" o:hr="t" fillcolor="#a0a0a0" stroked="f"/>
        </w:pict>
      </w:r>
    </w:p>
    <w:p w14:paraId="4741E108" w14:textId="651F0217" w:rsidR="00CD4AF1" w:rsidRDefault="00CD4AF1" w:rsidP="00CD4AF1">
      <w:pPr>
        <w:pStyle w:val="Heading1"/>
        <w:numPr>
          <w:ilvl w:val="0"/>
          <w:numId w:val="3"/>
        </w:numPr>
      </w:pPr>
      <w:bookmarkStart w:id="7" w:name="_Toc120793191"/>
      <w:r>
        <w:rPr>
          <w:lang w:eastAsia="en-GB"/>
        </w:rPr>
        <w:t xml:space="preserve">Halfway Hall AP </w:t>
      </w:r>
      <w:r>
        <w:t>(</w:t>
      </w:r>
      <w:r>
        <w:rPr>
          <w:b/>
          <w:bCs/>
        </w:rPr>
        <w:t>JC</w:t>
      </w:r>
      <w:r>
        <w:t>)</w:t>
      </w:r>
      <w:bookmarkEnd w:id="7"/>
    </w:p>
    <w:p w14:paraId="71A00E6F" w14:textId="651E6B4F" w:rsidR="00E2552D" w:rsidRDefault="00E2552D" w:rsidP="00E2552D">
      <w:r w:rsidRPr="00182852">
        <w:rPr>
          <w:b/>
          <w:bCs/>
        </w:rPr>
        <w:t>JC</w:t>
      </w:r>
      <w:r>
        <w:t xml:space="preserve"> explains that Halfway Hall is a </w:t>
      </w:r>
      <w:r w:rsidR="00E94BED">
        <w:t xml:space="preserve">fancy </w:t>
      </w:r>
      <w:r>
        <w:t>formal</w:t>
      </w:r>
      <w:r w:rsidR="00E94BED">
        <w:t xml:space="preserve"> dinner</w:t>
      </w:r>
      <w:r>
        <w:t>, paid for by college</w:t>
      </w:r>
      <w:r w:rsidR="00182852">
        <w:t>,</w:t>
      </w:r>
      <w:r>
        <w:t xml:space="preserve"> to celebrate being halfway through the degree and this policy explains that the JCR </w:t>
      </w:r>
      <w:r w:rsidR="00E94BED">
        <w:t xml:space="preserve">may </w:t>
      </w:r>
      <w:r>
        <w:t>organise awards</w:t>
      </w:r>
      <w:r w:rsidR="00E94BED">
        <w:t xml:space="preserve"> alongside it, which </w:t>
      </w:r>
      <w:r>
        <w:t>will be checked by welfare offices.</w:t>
      </w:r>
    </w:p>
    <w:p w14:paraId="1FC9A022" w14:textId="183BFFFD" w:rsidR="00E2552D" w:rsidRDefault="00E2552D" w:rsidP="00E2552D">
      <w:r w:rsidRPr="00182852">
        <w:rPr>
          <w:b/>
          <w:bCs/>
        </w:rPr>
        <w:lastRenderedPageBreak/>
        <w:t>NB</w:t>
      </w:r>
      <w:r>
        <w:t xml:space="preserve"> asks who is in charge of the awards. </w:t>
      </w:r>
      <w:r w:rsidRPr="00182852">
        <w:rPr>
          <w:b/>
          <w:bCs/>
        </w:rPr>
        <w:t>JC</w:t>
      </w:r>
      <w:r>
        <w:t xml:space="preserve"> explains that if the president is a 2</w:t>
      </w:r>
      <w:r w:rsidRPr="00E2552D">
        <w:rPr>
          <w:vertAlign w:val="superscript"/>
        </w:rPr>
        <w:t>nd</w:t>
      </w:r>
      <w:r>
        <w:t xml:space="preserve"> year, they would usually do it, but otherwise anyone can do it and </w:t>
      </w:r>
      <w:r w:rsidRPr="00182852">
        <w:rPr>
          <w:b/>
          <w:bCs/>
        </w:rPr>
        <w:t>GS</w:t>
      </w:r>
      <w:r>
        <w:t xml:space="preserve"> explains that there have previously been </w:t>
      </w:r>
      <w:r w:rsidR="00E94BED">
        <w:t>sub-</w:t>
      </w:r>
      <w:r>
        <w:t>committees to organise</w:t>
      </w:r>
      <w:r w:rsidR="002967AA">
        <w:t xml:space="preserve"> it</w:t>
      </w:r>
      <w:r>
        <w:t>.</w:t>
      </w:r>
    </w:p>
    <w:p w14:paraId="643295DC" w14:textId="3590F9C4" w:rsidR="00E2552D" w:rsidRDefault="00182852" w:rsidP="00182852">
      <w:pPr>
        <w:pStyle w:val="Highlight"/>
      </w:pPr>
      <w:r>
        <w:t xml:space="preserve">Vote to pass the Active Policy: </w:t>
      </w:r>
      <w:r w:rsidR="00E2552D">
        <w:t>30 in favour.</w:t>
      </w:r>
    </w:p>
    <w:p w14:paraId="15CA923F" w14:textId="3804C40A" w:rsidR="009C64C4" w:rsidRPr="00E2552D" w:rsidRDefault="00000000" w:rsidP="009C64C4">
      <w:r>
        <w:rPr>
          <w:rFonts w:cs="Arial"/>
          <w:noProof/>
          <w:szCs w:val="28"/>
        </w:rPr>
        <w:pict w14:anchorId="567DED48">
          <v:rect id="_x0000_i1031" alt="" style="width:451.3pt;height:.05pt;mso-width-percent:0;mso-height-percent:0;mso-width-percent:0;mso-height-percent:0" o:hralign="center" o:hrstd="t" o:hr="t" fillcolor="#a0a0a0" stroked="f"/>
        </w:pict>
      </w:r>
    </w:p>
    <w:p w14:paraId="4562BD9B" w14:textId="32D8193A" w:rsidR="00CD4AF1" w:rsidRDefault="00CD4AF1" w:rsidP="00CD4AF1">
      <w:pPr>
        <w:pStyle w:val="Heading1"/>
        <w:numPr>
          <w:ilvl w:val="0"/>
          <w:numId w:val="3"/>
        </w:numPr>
      </w:pPr>
      <w:bookmarkStart w:id="8" w:name="_Toc120793192"/>
      <w:r>
        <w:rPr>
          <w:lang w:eastAsia="en-GB"/>
        </w:rPr>
        <w:t>Paper Advertising AP </w:t>
      </w:r>
      <w:r>
        <w:t>(</w:t>
      </w:r>
      <w:r>
        <w:rPr>
          <w:b/>
          <w:bCs/>
        </w:rPr>
        <w:t>JC</w:t>
      </w:r>
      <w:r>
        <w:t>)</w:t>
      </w:r>
      <w:bookmarkEnd w:id="8"/>
    </w:p>
    <w:p w14:paraId="274C9C9D" w14:textId="18C59066" w:rsidR="002967AA" w:rsidRDefault="002967AA" w:rsidP="002967AA">
      <w:r w:rsidRPr="00182852">
        <w:rPr>
          <w:b/>
          <w:bCs/>
        </w:rPr>
        <w:t>JC</w:t>
      </w:r>
      <w:r>
        <w:t xml:space="preserve"> explains that </w:t>
      </w:r>
      <w:r w:rsidR="00182852">
        <w:t xml:space="preserve">this policy outlines that </w:t>
      </w:r>
      <w:r>
        <w:t xml:space="preserve">the JCR will not pay for paper advertising unless the JCR committee vote to allow it. This is only granted to the </w:t>
      </w:r>
      <w:proofErr w:type="spellStart"/>
      <w:r>
        <w:t>Pelican’t</w:t>
      </w:r>
      <w:proofErr w:type="spellEnd"/>
      <w:r>
        <w:t xml:space="preserve">, but they have been inactive. </w:t>
      </w:r>
    </w:p>
    <w:p w14:paraId="55BD1482" w14:textId="1939038D" w:rsidR="002967AA" w:rsidRDefault="00182852" w:rsidP="00182852">
      <w:pPr>
        <w:pStyle w:val="Highlight"/>
      </w:pPr>
      <w:r>
        <w:t xml:space="preserve">Vote to pass the Active Policy: </w:t>
      </w:r>
      <w:r w:rsidR="002967AA">
        <w:t>29 in favour</w:t>
      </w:r>
      <w:r w:rsidR="002967AA">
        <w:rPr>
          <w:rStyle w:val="FootnoteReference"/>
        </w:rPr>
        <w:footnoteReference w:id="3"/>
      </w:r>
    </w:p>
    <w:p w14:paraId="3B49FF2E" w14:textId="62692DBF" w:rsidR="009C64C4" w:rsidRPr="002967AA" w:rsidRDefault="00000000" w:rsidP="009C64C4">
      <w:r>
        <w:rPr>
          <w:rFonts w:cs="Arial"/>
          <w:noProof/>
          <w:szCs w:val="28"/>
        </w:rPr>
        <w:pict w14:anchorId="5CEF464F">
          <v:rect id="_x0000_i1032" alt="" style="width:451.3pt;height:.05pt;mso-width-percent:0;mso-height-percent:0;mso-width-percent:0;mso-height-percent:0" o:hralign="center" o:hrstd="t" o:hr="t" fillcolor="#a0a0a0" stroked="f"/>
        </w:pict>
      </w:r>
    </w:p>
    <w:p w14:paraId="7810CB02" w14:textId="16B6E9AC" w:rsidR="00CD4AF1" w:rsidRDefault="00CD4AF1" w:rsidP="00CD4AF1">
      <w:pPr>
        <w:pStyle w:val="Heading1"/>
        <w:numPr>
          <w:ilvl w:val="0"/>
          <w:numId w:val="3"/>
        </w:numPr>
      </w:pPr>
      <w:bookmarkStart w:id="9" w:name="_Toc120793193"/>
      <w:r>
        <w:rPr>
          <w:lang w:eastAsia="en-GB"/>
        </w:rPr>
        <w:t xml:space="preserve">Communal Ownership of Sports Equipment AP </w:t>
      </w:r>
      <w:r>
        <w:t>(</w:t>
      </w:r>
      <w:r>
        <w:rPr>
          <w:b/>
          <w:bCs/>
        </w:rPr>
        <w:t>JC</w:t>
      </w:r>
      <w:r>
        <w:t>)</w:t>
      </w:r>
      <w:bookmarkEnd w:id="9"/>
    </w:p>
    <w:p w14:paraId="022F31C5" w14:textId="0CD5D6A9" w:rsidR="002967AA" w:rsidRDefault="002967AA" w:rsidP="002967AA">
      <w:r w:rsidRPr="00182852">
        <w:rPr>
          <w:b/>
          <w:bCs/>
        </w:rPr>
        <w:t>JC</w:t>
      </w:r>
      <w:r>
        <w:t xml:space="preserve"> explains that </w:t>
      </w:r>
      <w:r w:rsidR="00182852">
        <w:t xml:space="preserve">in discussing the policy, it became </w:t>
      </w:r>
      <w:r>
        <w:t>this policy had not been enforced</w:t>
      </w:r>
      <w:r w:rsidR="00182852">
        <w:t>: sports societies were not sharing equipment and were not storing it in communal, secure lockers, which was causing problems</w:t>
      </w:r>
      <w:r>
        <w:t xml:space="preserve"> </w:t>
      </w:r>
      <w:r w:rsidRPr="00182852">
        <w:rPr>
          <w:b/>
          <w:bCs/>
        </w:rPr>
        <w:t>MW</w:t>
      </w:r>
      <w:r>
        <w:t xml:space="preserve"> </w:t>
      </w:r>
      <w:r w:rsidR="00182852">
        <w:t>further explained</w:t>
      </w:r>
      <w:r>
        <w:t xml:space="preserve"> that the </w:t>
      </w:r>
      <w:r w:rsidR="009A3C8C">
        <w:t>some teams</w:t>
      </w:r>
      <w:r>
        <w:t xml:space="preserve"> had lost their </w:t>
      </w:r>
      <w:r w:rsidR="009A3C8C">
        <w:t>equipment</w:t>
      </w:r>
      <w:r>
        <w:t xml:space="preserve"> twice, once in Oxford. This policy prevents problems by ensuring shared, secure storage.</w:t>
      </w:r>
    </w:p>
    <w:p w14:paraId="31F751A3" w14:textId="4AF9B05E" w:rsidR="002967AA" w:rsidRDefault="002967AA" w:rsidP="002967AA">
      <w:r w:rsidRPr="00951D17">
        <w:rPr>
          <w:b/>
          <w:bCs/>
        </w:rPr>
        <w:t>GS</w:t>
      </w:r>
      <w:r>
        <w:t xml:space="preserve"> </w:t>
      </w:r>
      <w:r w:rsidR="00951D17">
        <w:t xml:space="preserve">adds that the new </w:t>
      </w:r>
      <w:r w:rsidR="00E94BED">
        <w:t>T</w:t>
      </w:r>
      <w:r w:rsidR="00951D17">
        <w:t>reasurer will need to ensure this is implemented</w:t>
      </w:r>
      <w:r w:rsidR="00E94BED">
        <w:t xml:space="preserve"> at the point of budget applications</w:t>
      </w:r>
      <w:r w:rsidR="00951D17">
        <w:t>.</w:t>
      </w:r>
    </w:p>
    <w:p w14:paraId="4D2BD705" w14:textId="7076A373" w:rsidR="002967AA" w:rsidRDefault="00951D17" w:rsidP="00951D17">
      <w:pPr>
        <w:pStyle w:val="Highlight"/>
      </w:pPr>
      <w:r>
        <w:t xml:space="preserve">Vote to pass the Active Policy: </w:t>
      </w:r>
      <w:r w:rsidR="002967AA">
        <w:t>30 in favour</w:t>
      </w:r>
    </w:p>
    <w:p w14:paraId="4FA7B1F8" w14:textId="4AB37DAE" w:rsidR="009C64C4" w:rsidRPr="002967AA" w:rsidRDefault="00000000" w:rsidP="009C64C4">
      <w:r>
        <w:rPr>
          <w:rFonts w:cs="Arial"/>
          <w:noProof/>
          <w:szCs w:val="28"/>
        </w:rPr>
        <w:lastRenderedPageBreak/>
        <w:pict w14:anchorId="2DAFC208">
          <v:rect id="_x0000_i1033" alt="" style="width:451.3pt;height:.05pt;mso-width-percent:0;mso-height-percent:0;mso-width-percent:0;mso-height-percent:0" o:hralign="center" o:hrstd="t" o:hr="t" fillcolor="#a0a0a0" stroked="f"/>
        </w:pict>
      </w:r>
    </w:p>
    <w:p w14:paraId="3748F48D" w14:textId="0307BC46" w:rsidR="00CD4AF1" w:rsidRDefault="00CD4AF1" w:rsidP="00CD4AF1">
      <w:pPr>
        <w:pStyle w:val="Heading1"/>
        <w:numPr>
          <w:ilvl w:val="0"/>
          <w:numId w:val="3"/>
        </w:numPr>
      </w:pPr>
      <w:bookmarkStart w:id="10" w:name="_Toc120793194"/>
      <w:r>
        <w:rPr>
          <w:lang w:eastAsia="en-GB"/>
        </w:rPr>
        <w:t xml:space="preserve">Squash Budget AP </w:t>
      </w:r>
      <w:r>
        <w:t>(</w:t>
      </w:r>
      <w:r>
        <w:rPr>
          <w:b/>
          <w:bCs/>
        </w:rPr>
        <w:t>JC</w:t>
      </w:r>
      <w:r>
        <w:t>)</w:t>
      </w:r>
      <w:bookmarkEnd w:id="10"/>
    </w:p>
    <w:p w14:paraId="571CE590" w14:textId="10207B1D" w:rsidR="002967AA" w:rsidRDefault="002967AA" w:rsidP="002967AA">
      <w:r w:rsidRPr="00951D17">
        <w:rPr>
          <w:b/>
          <w:bCs/>
        </w:rPr>
        <w:t>JC</w:t>
      </w:r>
      <w:r>
        <w:t xml:space="preserve"> explains that this policy outlines that</w:t>
      </w:r>
      <w:r w:rsidR="00951D17">
        <w:t xml:space="preserve">, </w:t>
      </w:r>
      <w:proofErr w:type="spellStart"/>
      <w:r w:rsidR="00951D17">
        <w:t>superceding</w:t>
      </w:r>
      <w:proofErr w:type="spellEnd"/>
      <w:r w:rsidR="00951D17">
        <w:t xml:space="preserve"> the general policy that societies cannot apply for food and drink funding,</w:t>
      </w:r>
      <w:r>
        <w:t xml:space="preserve"> each society can </w:t>
      </w:r>
      <w:r w:rsidR="00951D17">
        <w:t xml:space="preserve">‘Squash budget’ of </w:t>
      </w:r>
      <w:r>
        <w:t xml:space="preserve">£3 per person up to £60 for food and drink. </w:t>
      </w:r>
      <w:r w:rsidRPr="00951D17">
        <w:rPr>
          <w:b/>
          <w:bCs/>
        </w:rPr>
        <w:t>GS</w:t>
      </w:r>
      <w:r>
        <w:t xml:space="preserve"> adds that there is </w:t>
      </w:r>
      <w:r w:rsidR="00951D17">
        <w:t xml:space="preserve">now </w:t>
      </w:r>
      <w:r>
        <w:t xml:space="preserve">a footnote to better explain </w:t>
      </w:r>
      <w:r w:rsidR="00951D17">
        <w:t>what ‘Squash is’</w:t>
      </w:r>
      <w:r>
        <w:t xml:space="preserve"> – the food encourages socialising. </w:t>
      </w:r>
    </w:p>
    <w:p w14:paraId="5F6FD046" w14:textId="7531161B" w:rsidR="00E70BBF" w:rsidRDefault="00E70BBF" w:rsidP="002967AA">
      <w:r w:rsidRPr="00951D17">
        <w:rPr>
          <w:b/>
          <w:bCs/>
        </w:rPr>
        <w:t>NB</w:t>
      </w:r>
      <w:r>
        <w:t xml:space="preserve"> questions if the policy is too vague.</w:t>
      </w:r>
    </w:p>
    <w:p w14:paraId="7163C10B" w14:textId="1E891E43" w:rsidR="00E70BBF" w:rsidRDefault="00951D17" w:rsidP="00951D17">
      <w:pPr>
        <w:pStyle w:val="Highlight"/>
      </w:pPr>
      <w:r>
        <w:t xml:space="preserve">Vote to pass the Active Policy: </w:t>
      </w:r>
      <w:r w:rsidR="00E70BBF">
        <w:t>28 in favour, 2 abstentions</w:t>
      </w:r>
    </w:p>
    <w:p w14:paraId="0D5AACE3" w14:textId="0A45D66C" w:rsidR="009C64C4" w:rsidRPr="002967AA" w:rsidRDefault="00000000" w:rsidP="009C64C4">
      <w:r>
        <w:rPr>
          <w:rFonts w:cs="Arial"/>
          <w:noProof/>
          <w:szCs w:val="28"/>
        </w:rPr>
        <w:pict w14:anchorId="12741492">
          <v:rect id="_x0000_i1034" alt="" style="width:451.3pt;height:.05pt;mso-width-percent:0;mso-height-percent:0;mso-width-percent:0;mso-height-percent:0" o:hralign="center" o:hrstd="t" o:hr="t" fillcolor="#a0a0a0" stroked="f"/>
        </w:pict>
      </w:r>
    </w:p>
    <w:p w14:paraId="04DAA390" w14:textId="772A121A" w:rsidR="00CD4AF1" w:rsidRDefault="00CD4AF1" w:rsidP="00CD4AF1">
      <w:pPr>
        <w:pStyle w:val="Heading1"/>
        <w:numPr>
          <w:ilvl w:val="0"/>
          <w:numId w:val="3"/>
        </w:numPr>
      </w:pPr>
      <w:bookmarkStart w:id="11" w:name="_Toc120793195"/>
      <w:r w:rsidRPr="00CD4AF1">
        <w:rPr>
          <w:lang w:eastAsia="en-GB"/>
        </w:rPr>
        <w:t>Room Ballot AP</w:t>
      </w:r>
      <w:r>
        <w:rPr>
          <w:lang w:eastAsia="en-GB"/>
        </w:rPr>
        <w:t xml:space="preserve"> </w:t>
      </w:r>
      <w:r>
        <w:t>(</w:t>
      </w:r>
      <w:r>
        <w:rPr>
          <w:b/>
          <w:bCs/>
        </w:rPr>
        <w:t>JC</w:t>
      </w:r>
      <w:r>
        <w:t>)</w:t>
      </w:r>
      <w:bookmarkEnd w:id="11"/>
    </w:p>
    <w:p w14:paraId="67A7B407" w14:textId="27E8647A" w:rsidR="00951D17" w:rsidRDefault="00E70BBF" w:rsidP="00E70BBF">
      <w:r w:rsidRPr="00951D17">
        <w:rPr>
          <w:b/>
          <w:bCs/>
        </w:rPr>
        <w:t>JC</w:t>
      </w:r>
      <w:r>
        <w:t xml:space="preserve"> </w:t>
      </w:r>
      <w:r w:rsidR="00951D17">
        <w:t>notes</w:t>
      </w:r>
      <w:r>
        <w:t xml:space="preserve"> that this policy is especially important because it is how we allocate rooms in college</w:t>
      </w:r>
      <w:r w:rsidR="00951D17">
        <w:t xml:space="preserve"> through the Room Ballot</w:t>
      </w:r>
      <w:r>
        <w:t xml:space="preserve"> and also includes the prize ballot. </w:t>
      </w:r>
    </w:p>
    <w:p w14:paraId="75F2A64F" w14:textId="11E38C2B" w:rsidR="00951D17" w:rsidRDefault="00E70BBF" w:rsidP="00E70BBF">
      <w:r w:rsidRPr="00951D17">
        <w:rPr>
          <w:b/>
          <w:bCs/>
        </w:rPr>
        <w:t>GS and JC</w:t>
      </w:r>
      <w:r>
        <w:t xml:space="preserve"> explain that the policy being proposed is</w:t>
      </w:r>
      <w:r w:rsidR="00E94BED">
        <w:t xml:space="preserve"> largely</w:t>
      </w:r>
      <w:r>
        <w:t xml:space="preserve"> based on </w:t>
      </w:r>
      <w:r w:rsidR="00951D17">
        <w:t>compromise</w:t>
      </w:r>
      <w:r w:rsidR="00E94BED">
        <w:t>,</w:t>
      </w:r>
      <w:r>
        <w:t xml:space="preserve"> and</w:t>
      </w:r>
      <w:r w:rsidR="00E94BED">
        <w:t xml:space="preserve"> the amendments are mostly</w:t>
      </w:r>
      <w:r>
        <w:t xml:space="preserve"> to reflect</w:t>
      </w:r>
      <w:r w:rsidR="00E94BED">
        <w:t xml:space="preserve"> the process followed in</w:t>
      </w:r>
      <w:r>
        <w:t xml:space="preserve"> this year’s ballot</w:t>
      </w:r>
      <w:r w:rsidR="00E94BED">
        <w:t xml:space="preserve"> and changes in responsibility between the Tutorial and Accommodation Offices</w:t>
      </w:r>
      <w:r w:rsidR="00951D17">
        <w:t>.</w:t>
      </w:r>
      <w:r w:rsidR="007232EE">
        <w:rPr>
          <w:rStyle w:val="FootnoteReference"/>
        </w:rPr>
        <w:footnoteReference w:id="4"/>
      </w:r>
    </w:p>
    <w:p w14:paraId="1FD42A1E" w14:textId="771FBE08" w:rsidR="00951D17" w:rsidRDefault="00951D17" w:rsidP="00E70BBF">
      <w:r>
        <w:t>First, the</w:t>
      </w:r>
      <w:r w:rsidR="00E70BBF">
        <w:t xml:space="preserve"> 4</w:t>
      </w:r>
      <w:r w:rsidR="00E70BBF" w:rsidRPr="00E70BBF">
        <w:rPr>
          <w:vertAlign w:val="superscript"/>
        </w:rPr>
        <w:t>th</w:t>
      </w:r>
      <w:r w:rsidR="00E70BBF">
        <w:t xml:space="preserve"> year ballot has been done differently for </w:t>
      </w:r>
      <w:r w:rsidR="00E94BED">
        <w:t xml:space="preserve">a couple of </w:t>
      </w:r>
      <w:r w:rsidR="00E70BBF">
        <w:t>years, with the Hungarian algorithm which maximises happiness with rooms</w:t>
      </w:r>
      <w:r w:rsidR="00E70BBF">
        <w:rPr>
          <w:rStyle w:val="FootnoteReference"/>
        </w:rPr>
        <w:footnoteReference w:id="5"/>
      </w:r>
      <w:r w:rsidR="00E70BBF">
        <w:t xml:space="preserve"> (</w:t>
      </w:r>
      <w:r w:rsidR="00E70BBF" w:rsidRPr="00951D17">
        <w:rPr>
          <w:b/>
          <w:bCs/>
        </w:rPr>
        <w:t>GS</w:t>
      </w:r>
      <w:r w:rsidR="00E70BBF">
        <w:t xml:space="preserve"> says that as a 4</w:t>
      </w:r>
      <w:r w:rsidR="00E70BBF" w:rsidRPr="00E70BBF">
        <w:rPr>
          <w:vertAlign w:val="superscript"/>
        </w:rPr>
        <w:t>th</w:t>
      </w:r>
      <w:r w:rsidR="00E70BBF">
        <w:t xml:space="preserve"> year, he’s found it works well</w:t>
      </w:r>
      <w:r w:rsidR="009A3C8C">
        <w:t>)</w:t>
      </w:r>
      <w:r>
        <w:t xml:space="preserve">. </w:t>
      </w:r>
    </w:p>
    <w:p w14:paraId="1E3A3DC4" w14:textId="0AE38551" w:rsidR="00E70BBF" w:rsidRDefault="00951D17" w:rsidP="00E70BBF">
      <w:r>
        <w:t>Second, changes to the prize ballot: some to reflect practice over this year - that</w:t>
      </w:r>
      <w:r w:rsidR="00E70BBF">
        <w:t xml:space="preserve"> you only have to apply after result</w:t>
      </w:r>
      <w:r w:rsidR="00E94BED">
        <w:t>s</w:t>
      </w:r>
      <w:r w:rsidR="009A3C8C">
        <w:t xml:space="preserve"> (as opposed to early in </w:t>
      </w:r>
      <w:r w:rsidR="009A3C8C">
        <w:lastRenderedPageBreak/>
        <w:t>Lent term)</w:t>
      </w:r>
      <w:r>
        <w:t xml:space="preserve"> and that</w:t>
      </w:r>
      <w:r w:rsidR="00E70BBF">
        <w:t xml:space="preserve"> instead of an opaque algorithm to determine who got into the prize ballot (which caused problems due to a lack of cross-comparability between </w:t>
      </w:r>
      <w:proofErr w:type="spellStart"/>
      <w:r w:rsidR="00E70BBF">
        <w:t>Triposes</w:t>
      </w:r>
      <w:proofErr w:type="spellEnd"/>
      <w:r w:rsidR="00E70BBF">
        <w:t>, especially because of variation in exam formats across departments even for the same examinations)</w:t>
      </w:r>
      <w:r>
        <w:t>,</w:t>
      </w:r>
      <w:r w:rsidR="00E70BBF">
        <w:t xml:space="preserve"> </w:t>
      </w:r>
      <w:r>
        <w:t>there would be</w:t>
      </w:r>
      <w:r w:rsidR="00E70BBF">
        <w:t xml:space="preserve"> a random system</w:t>
      </w:r>
      <w:r>
        <w:t xml:space="preserve"> for </w:t>
      </w:r>
      <w:r w:rsidR="00E94BED">
        <w:t xml:space="preserve">ordering </w:t>
      </w:r>
      <w:r>
        <w:t>the prize ballot</w:t>
      </w:r>
      <w:r w:rsidR="00E94BED">
        <w:t xml:space="preserve"> amongst those eligible</w:t>
      </w:r>
      <w:r w:rsidR="009A3C8C">
        <w:t xml:space="preserve">. </w:t>
      </w:r>
      <w:r w:rsidR="00E94BED">
        <w:t>Another change was proposed by the Senior Tutor, but JCR Officers explain they see both pros and cons and have some reservations about this</w:t>
      </w:r>
      <w:r>
        <w:t xml:space="preserve"> </w:t>
      </w:r>
      <w:r w:rsidR="00E70BBF">
        <w:t xml:space="preserve">– the removal of the termly rent </w:t>
      </w:r>
      <w:r w:rsidR="00E94BED">
        <w:t>reduction</w:t>
      </w:r>
      <w:r w:rsidR="00E70BBF">
        <w:t xml:space="preserve"> for those students who </w:t>
      </w:r>
      <w:r>
        <w:t xml:space="preserve">are allocated a prize room, but choose to take their original room (from the initial room ballot) instead (a change made </w:t>
      </w:r>
      <w:r w:rsidR="00E70BBF">
        <w:t>because it ensures the prize is the room itself</w:t>
      </w:r>
      <w:r>
        <w:t xml:space="preserve"> and </w:t>
      </w:r>
      <w:r w:rsidR="00E94BED">
        <w:t>not the money</w:t>
      </w:r>
      <w:r>
        <w:t xml:space="preserve">), but also there is ambiguity in this draft Active Policy over </w:t>
      </w:r>
      <w:r w:rsidR="00891EC5">
        <w:t>whether additional students may be offered prize rooms if a prize room is rejected, which would have consequences for the reserve list (since currently, rejected prize rooms go to the reserve list).</w:t>
      </w:r>
      <w:r w:rsidR="00E70BBF">
        <w:t xml:space="preserve"> </w:t>
      </w:r>
    </w:p>
    <w:p w14:paraId="127BDF7F" w14:textId="30E522F4" w:rsidR="00E70BBF" w:rsidRDefault="00E70BBF" w:rsidP="00E70BBF">
      <w:r w:rsidRPr="00891EC5">
        <w:rPr>
          <w:b/>
          <w:bCs/>
        </w:rPr>
        <w:t>JC</w:t>
      </w:r>
      <w:r>
        <w:t xml:space="preserve"> explains that the policy is a compromise. </w:t>
      </w:r>
      <w:r w:rsidRPr="00891EC5">
        <w:rPr>
          <w:b/>
          <w:bCs/>
        </w:rPr>
        <w:t>JC</w:t>
      </w:r>
      <w:r>
        <w:t xml:space="preserve"> </w:t>
      </w:r>
      <w:r w:rsidR="00891EC5">
        <w:t>acknowledges</w:t>
      </w:r>
      <w:r>
        <w:t xml:space="preserve"> that the current system can force people on the reserve list to take expensive prize rooms (without the rent rebate), but that by getting rid of the rent rebate </w:t>
      </w:r>
      <w:r w:rsidR="00891EC5">
        <w:t xml:space="preserve">for those who reject prize rooms </w:t>
      </w:r>
      <w:r>
        <w:t>some people on the reserve list could get financial help</w:t>
      </w:r>
      <w:r w:rsidR="00891EC5">
        <w:t xml:space="preserve"> to afford expensive prize rooms</w:t>
      </w:r>
      <w:r>
        <w:t xml:space="preserve">, but that by reducing the quality of rooms on the reserve list, the reserve list becomes </w:t>
      </w:r>
      <w:r w:rsidR="00891EC5">
        <w:t xml:space="preserve">a more stressful </w:t>
      </w:r>
      <w:r w:rsidR="0065514C">
        <w:t xml:space="preserve">and </w:t>
      </w:r>
      <w:r w:rsidR="00891EC5">
        <w:t>position</w:t>
      </w:r>
      <w:r w:rsidR="0065514C">
        <w:t xml:space="preserve"> (which it was noted students are often forced into rather than choosing, a problem which is exacerbated if the options on it are worse)</w:t>
      </w:r>
      <w:r>
        <w:t>.</w:t>
      </w:r>
    </w:p>
    <w:p w14:paraId="3DB6D5EB" w14:textId="7DC74A4F" w:rsidR="00E70BBF" w:rsidRDefault="00E70BBF" w:rsidP="00E70BBF">
      <w:r w:rsidRPr="006F2CE0">
        <w:rPr>
          <w:b/>
          <w:bCs/>
        </w:rPr>
        <w:t>JC</w:t>
      </w:r>
      <w:r>
        <w:t xml:space="preserve"> asks for comments </w:t>
      </w:r>
      <w:r w:rsidR="006F2CE0">
        <w:t>and adds that</w:t>
      </w:r>
      <w:r>
        <w:t xml:space="preserve"> passing </w:t>
      </w:r>
      <w:r w:rsidR="006F2CE0">
        <w:t>the Active Policy</w:t>
      </w:r>
      <w:r>
        <w:t xml:space="preserve"> now would suggest this would be the system for next year</w:t>
      </w:r>
      <w:r w:rsidR="007232EE">
        <w:t>, which</w:t>
      </w:r>
      <w:r>
        <w:t xml:space="preserve"> would make harder to negotiate, but also </w:t>
      </w:r>
      <w:r w:rsidR="007232EE">
        <w:t>that having no Active Policy would be difficult.</w:t>
      </w:r>
    </w:p>
    <w:p w14:paraId="3A1C2DCF" w14:textId="7D9B2FE8" w:rsidR="00E70BBF" w:rsidRDefault="00E70BBF" w:rsidP="00E70BBF">
      <w:r w:rsidRPr="00735315">
        <w:rPr>
          <w:b/>
          <w:bCs/>
        </w:rPr>
        <w:lastRenderedPageBreak/>
        <w:t>Ollie Donaldson</w:t>
      </w:r>
      <w:r>
        <w:t xml:space="preserve"> asks how prize rooms are allocated.</w:t>
      </w:r>
      <w:r w:rsidRPr="00735315">
        <w:rPr>
          <w:b/>
          <w:bCs/>
        </w:rPr>
        <w:t xml:space="preserve"> GS</w:t>
      </w:r>
      <w:r>
        <w:t xml:space="preserve"> explains that winners get asked for preference. There is random allocation of ranking order and allocated by preference.</w:t>
      </w:r>
    </w:p>
    <w:p w14:paraId="4589DD07" w14:textId="456F24DD" w:rsidR="00E70BBF" w:rsidRDefault="00E70BBF" w:rsidP="00E70BBF">
      <w:r w:rsidRPr="00735315">
        <w:rPr>
          <w:b/>
          <w:bCs/>
        </w:rPr>
        <w:t>JH</w:t>
      </w:r>
      <w:r>
        <w:t xml:space="preserve"> says that reserve list is stressful and having the possibility of</w:t>
      </w:r>
      <w:r w:rsidR="00EC7827">
        <w:t xml:space="preserve"> a</w:t>
      </w:r>
      <w:r>
        <w:t xml:space="preserve"> prize rooms is reassuring. </w:t>
      </w:r>
      <w:r w:rsidRPr="00735315">
        <w:rPr>
          <w:b/>
          <w:bCs/>
        </w:rPr>
        <w:t>MW</w:t>
      </w:r>
      <w:r>
        <w:t xml:space="preserve"> </w:t>
      </w:r>
      <w:r w:rsidR="00735315">
        <w:t>adds</w:t>
      </w:r>
      <w:r>
        <w:t xml:space="preserve"> it was a silver lining among</w:t>
      </w:r>
      <w:r w:rsidR="00735315">
        <w:t xml:space="preserve">st the </w:t>
      </w:r>
      <w:r>
        <w:t>stress</w:t>
      </w:r>
      <w:r w:rsidR="00735315">
        <w:t xml:space="preserve"> and uncertainty of the reserve list</w:t>
      </w:r>
      <w:r>
        <w:t>.</w:t>
      </w:r>
    </w:p>
    <w:p w14:paraId="77DE0AC3" w14:textId="6A1CEAA1" w:rsidR="00E70BBF" w:rsidRDefault="00E70BBF" w:rsidP="00E70BBF">
      <w:r w:rsidRPr="00735315">
        <w:rPr>
          <w:b/>
          <w:bCs/>
        </w:rPr>
        <w:t>BPW</w:t>
      </w:r>
      <w:r>
        <w:t xml:space="preserve"> says he doesn’t like the randomness, which undermines the sense of academic reward.</w:t>
      </w:r>
    </w:p>
    <w:p w14:paraId="72620744" w14:textId="7101DCAD" w:rsidR="00E70BBF" w:rsidRDefault="00E70BBF" w:rsidP="00E70BBF">
      <w:r w:rsidRPr="00735315">
        <w:rPr>
          <w:b/>
          <w:bCs/>
        </w:rPr>
        <w:t>Reuben Bolton</w:t>
      </w:r>
      <w:r>
        <w:t xml:space="preserve"> also takes issue with the randomness. He wonders if a new algorithm could be derived to reflect new circumstances. </w:t>
      </w:r>
      <w:r w:rsidRPr="00735315">
        <w:rPr>
          <w:b/>
          <w:bCs/>
        </w:rPr>
        <w:t xml:space="preserve">JC </w:t>
      </w:r>
      <w:r>
        <w:t>mentions that the former computing officer was unable to find out what the old algorithm was, but agrees that in theory a system for academic reward would be best, but is hard</w:t>
      </w:r>
      <w:r w:rsidR="00735315">
        <w:t xml:space="preserve"> to implement</w:t>
      </w:r>
      <w:r>
        <w:t>.</w:t>
      </w:r>
    </w:p>
    <w:p w14:paraId="76F50B8F" w14:textId="557E22A8" w:rsidR="00E70BBF" w:rsidRDefault="00E70BBF" w:rsidP="00E70BBF">
      <w:r w:rsidRPr="00735315">
        <w:rPr>
          <w:b/>
          <w:bCs/>
        </w:rPr>
        <w:t>JW</w:t>
      </w:r>
      <w:r>
        <w:t xml:space="preserve"> says it is worth reassessing the prize rooms. </w:t>
      </w:r>
      <w:r w:rsidRPr="00735315">
        <w:rPr>
          <w:b/>
          <w:bCs/>
        </w:rPr>
        <w:t>JC and GS</w:t>
      </w:r>
      <w:r>
        <w:t xml:space="preserve"> explain this already happens and the V</w:t>
      </w:r>
      <w:r w:rsidR="00735315">
        <w:t xml:space="preserve">ice </w:t>
      </w:r>
      <w:r>
        <w:t>P</w:t>
      </w:r>
      <w:r w:rsidR="00735315">
        <w:t>resident</w:t>
      </w:r>
      <w:r>
        <w:t xml:space="preserve"> and President will be consulted</w:t>
      </w:r>
      <w:r w:rsidR="00735315">
        <w:t xml:space="preserve"> on these</w:t>
      </w:r>
      <w:r>
        <w:t xml:space="preserve">. </w:t>
      </w:r>
      <w:r w:rsidRPr="00735315">
        <w:rPr>
          <w:b/>
          <w:bCs/>
        </w:rPr>
        <w:t>GS</w:t>
      </w:r>
      <w:r>
        <w:t xml:space="preserve"> adds that the Newnham house prize rooms are not great, but yet still popular. </w:t>
      </w:r>
      <w:r w:rsidRPr="00735315">
        <w:rPr>
          <w:b/>
          <w:bCs/>
        </w:rPr>
        <w:t>JC</w:t>
      </w:r>
      <w:r>
        <w:t xml:space="preserve"> says the committee will have to consider the lack of popularity of Old Court </w:t>
      </w:r>
      <w:r w:rsidR="0065514C">
        <w:t>rooms</w:t>
      </w:r>
      <w:r>
        <w:t>, which used to be very popular, because the toilets are so far away</w:t>
      </w:r>
      <w:r w:rsidR="0065514C">
        <w:t xml:space="preserve"> and this appears to have weighed more strongly for students in recent years</w:t>
      </w:r>
      <w:r>
        <w:t>.</w:t>
      </w:r>
    </w:p>
    <w:p w14:paraId="464B554B" w14:textId="37D073BD" w:rsidR="00E70BBF" w:rsidRDefault="00E70BBF" w:rsidP="00E70BBF">
      <w:r w:rsidRPr="00735315">
        <w:rPr>
          <w:b/>
          <w:bCs/>
        </w:rPr>
        <w:t>Ollie Donaldson</w:t>
      </w:r>
      <w:r>
        <w:t xml:space="preserve"> adds that long lease is a factor in choosing prize rooms. </w:t>
      </w:r>
      <w:r w:rsidRPr="00735315">
        <w:rPr>
          <w:b/>
          <w:bCs/>
        </w:rPr>
        <w:t>GS</w:t>
      </w:r>
      <w:r>
        <w:t xml:space="preserve"> explains that </w:t>
      </w:r>
      <w:r w:rsidR="0065514C">
        <w:t xml:space="preserve">many </w:t>
      </w:r>
      <w:r>
        <w:t xml:space="preserve">prize rooms are long lease </w:t>
      </w:r>
      <w:r w:rsidR="00735315">
        <w:t xml:space="preserve">but </w:t>
      </w:r>
      <w:r>
        <w:t>that there are a few in New Court and Y, which are unlikely ever to be made long lease.</w:t>
      </w:r>
    </w:p>
    <w:p w14:paraId="2A55E54B" w14:textId="423F68DC" w:rsidR="00E70BBF" w:rsidRDefault="00E70BBF" w:rsidP="00E70BBF">
      <w:r w:rsidRPr="00735315">
        <w:rPr>
          <w:b/>
          <w:bCs/>
        </w:rPr>
        <w:t>Reuben Bolton</w:t>
      </w:r>
      <w:r>
        <w:t xml:space="preserve"> asks if a wider consultation could be taken on the JCR’s opinion on the specifics of the policies. </w:t>
      </w:r>
      <w:r w:rsidRPr="00735315">
        <w:rPr>
          <w:b/>
          <w:bCs/>
        </w:rPr>
        <w:t>JC and GS</w:t>
      </w:r>
      <w:r>
        <w:t xml:space="preserve"> explain that they’d </w:t>
      </w:r>
      <w:r>
        <w:lastRenderedPageBreak/>
        <w:t xml:space="preserve">considered </w:t>
      </w:r>
      <w:r w:rsidR="00735315">
        <w:t>the Policy</w:t>
      </w:r>
      <w:r>
        <w:t xml:space="preserve"> </w:t>
      </w:r>
      <w:r w:rsidR="0065514C">
        <w:t xml:space="preserve">might </w:t>
      </w:r>
      <w:r>
        <w:t xml:space="preserve">be rejected and, if it did happen, they </w:t>
      </w:r>
      <w:r w:rsidR="0065514C">
        <w:t>suggest a conversation about the room ballot with the Senior Tutor ought to occur</w:t>
      </w:r>
      <w:r>
        <w:t>. In the last Open Meeting on the topic,</w:t>
      </w:r>
      <w:r w:rsidR="00735315">
        <w:rPr>
          <w:rStyle w:val="FootnoteReference"/>
        </w:rPr>
        <w:footnoteReference w:id="6"/>
      </w:r>
      <w:r>
        <w:t xml:space="preserve"> students were able to give more specific opinions</w:t>
      </w:r>
      <w:r w:rsidR="00BB41E8">
        <w:t xml:space="preserve"> through some votes</w:t>
      </w:r>
      <w:r>
        <w:t xml:space="preserve">. </w:t>
      </w:r>
      <w:r w:rsidR="00976030">
        <w:t>However, wider s</w:t>
      </w:r>
      <w:r>
        <w:t>urveys create expectations, but the JCR are not the only actors and consensus needs to be found. Open Meeting votes are not guarantees</w:t>
      </w:r>
      <w:r w:rsidR="00976030">
        <w:t xml:space="preserve"> and so a failure to fulfil the decision of the votes might cause frustration</w:t>
      </w:r>
      <w:r>
        <w:t xml:space="preserve">. </w:t>
      </w:r>
      <w:r w:rsidRPr="00976030">
        <w:rPr>
          <w:b/>
          <w:bCs/>
        </w:rPr>
        <w:t>NB</w:t>
      </w:r>
      <w:r>
        <w:t xml:space="preserve"> adds that surveys have the problem that lots of people don’t 100% understand how the Room Ballot works and go on limited information</w:t>
      </w:r>
      <w:r w:rsidR="00BB41E8">
        <w:t>, so any votes would need very clear information before hand.</w:t>
      </w:r>
    </w:p>
    <w:p w14:paraId="3C6F7768" w14:textId="2CD14E5D" w:rsidR="00BB41E8" w:rsidRDefault="00BB41E8" w:rsidP="00E70BBF">
      <w:r w:rsidRPr="00976030">
        <w:rPr>
          <w:b/>
          <w:bCs/>
        </w:rPr>
        <w:t>MW</w:t>
      </w:r>
      <w:r>
        <w:t xml:space="preserve"> adds that </w:t>
      </w:r>
      <w:r w:rsidR="00976030">
        <w:t xml:space="preserve">there was a lack of </w:t>
      </w:r>
      <w:r>
        <w:t xml:space="preserve">transparency about how reserve list room distribution actually works. </w:t>
      </w:r>
      <w:r w:rsidRPr="00976030">
        <w:rPr>
          <w:b/>
          <w:bCs/>
        </w:rPr>
        <w:t>GS</w:t>
      </w:r>
      <w:r>
        <w:t xml:space="preserve"> says it is explained</w:t>
      </w:r>
      <w:r w:rsidR="00976030">
        <w:t xml:space="preserve"> on the website</w:t>
      </w:r>
      <w:r>
        <w:t xml:space="preserve">, but </w:t>
      </w:r>
      <w:r w:rsidRPr="00976030">
        <w:rPr>
          <w:b/>
          <w:bCs/>
        </w:rPr>
        <w:t>MW</w:t>
      </w:r>
      <w:r>
        <w:t xml:space="preserve"> adds that </w:t>
      </w:r>
      <w:r w:rsidR="00976030">
        <w:t xml:space="preserve">the information was </w:t>
      </w:r>
      <w:r w:rsidR="00EC7827">
        <w:t>contradictory</w:t>
      </w:r>
      <w:r>
        <w:t xml:space="preserve"> </w:t>
      </w:r>
      <w:r w:rsidR="00976030">
        <w:t>in saying the ballot order may not be accurate</w:t>
      </w:r>
      <w:r>
        <w:t>, but</w:t>
      </w:r>
      <w:r w:rsidR="00976030">
        <w:t xml:space="preserve"> </w:t>
      </w:r>
      <w:r w:rsidR="00976030">
        <w:rPr>
          <w:b/>
          <w:bCs/>
        </w:rPr>
        <w:t>GS</w:t>
      </w:r>
      <w:r w:rsidR="00976030">
        <w:t xml:space="preserve"> explains</w:t>
      </w:r>
      <w:r>
        <w:t xml:space="preserve"> this was only a consequence of the</w:t>
      </w:r>
      <w:r w:rsidR="00976030">
        <w:t xml:space="preserve"> design of the</w:t>
      </w:r>
      <w:r>
        <w:t xml:space="preserve"> website</w:t>
      </w:r>
      <w:r w:rsidR="00976030">
        <w:t xml:space="preserve">, which means </w:t>
      </w:r>
      <w:r w:rsidR="0065514C">
        <w:t>the order needs to be manually corrected by the JCR Computing Officer,</w:t>
      </w:r>
      <w:r w:rsidR="00976030">
        <w:t xml:space="preserve"> necessitating a disclaimer.</w:t>
      </w:r>
    </w:p>
    <w:p w14:paraId="6595AB9A" w14:textId="35602306" w:rsidR="009C64C4" w:rsidRDefault="00BB41E8" w:rsidP="009C64C4">
      <w:pPr>
        <w:pStyle w:val="Highlight"/>
      </w:pPr>
      <w:r>
        <w:t>Vote on passing current policy: 0 in favour, 13 abstentions, 15 against</w:t>
      </w:r>
      <w:r>
        <w:rPr>
          <w:rStyle w:val="FootnoteReference"/>
        </w:rPr>
        <w:footnoteReference w:id="7"/>
      </w:r>
    </w:p>
    <w:p w14:paraId="57211BD3" w14:textId="08BF1A7E" w:rsidR="00BB41E8" w:rsidRDefault="00BB41E8" w:rsidP="00E70BBF">
      <w:r w:rsidRPr="00976030">
        <w:rPr>
          <w:b/>
          <w:bCs/>
        </w:rPr>
        <w:t>JC</w:t>
      </w:r>
      <w:r>
        <w:t xml:space="preserve"> discusses what to do next. </w:t>
      </w:r>
      <w:r w:rsidR="0065514C">
        <w:rPr>
          <w:b/>
          <w:bCs/>
        </w:rPr>
        <w:t xml:space="preserve">JC and </w:t>
      </w:r>
      <w:r w:rsidRPr="00976030">
        <w:rPr>
          <w:b/>
          <w:bCs/>
        </w:rPr>
        <w:t>GS</w:t>
      </w:r>
      <w:r>
        <w:t xml:space="preserve"> say the committee</w:t>
      </w:r>
      <w:r w:rsidR="0065514C">
        <w:t xml:space="preserve"> (most likely the incoming committee)</w:t>
      </w:r>
      <w:r>
        <w:t xml:space="preserve"> will have to </w:t>
      </w:r>
      <w:r w:rsidR="0065514C">
        <w:t xml:space="preserve">arrange to discuss the points raised </w:t>
      </w:r>
      <w:r>
        <w:t xml:space="preserve">with the Senior </w:t>
      </w:r>
      <w:r w:rsidR="00976030">
        <w:t>T</w:t>
      </w:r>
      <w:r>
        <w:t>utor</w:t>
      </w:r>
      <w:r w:rsidR="00976030">
        <w:t>.</w:t>
      </w:r>
    </w:p>
    <w:p w14:paraId="59BFCA09" w14:textId="45D9C509" w:rsidR="00BB41E8" w:rsidRDefault="00BB41E8" w:rsidP="00976030">
      <w:pPr>
        <w:pStyle w:val="Highlight"/>
      </w:pPr>
      <w:r>
        <w:t xml:space="preserve">Vote on </w:t>
      </w:r>
      <w:r w:rsidR="008E70B3">
        <w:t>the proposed course of action of the JCR Committee taking forward the points raised in this meeting and the Open Meeting earlier this year in a conversation with the Senior Tutor</w:t>
      </w:r>
      <w:r>
        <w:t>: 30 in favour</w:t>
      </w:r>
    </w:p>
    <w:p w14:paraId="571D8407" w14:textId="24B020A7" w:rsidR="00EC7827" w:rsidRDefault="00EC7827" w:rsidP="00EC7827"/>
    <w:p w14:paraId="13E164A3" w14:textId="712C442E" w:rsidR="00EC7827" w:rsidRDefault="00EC7827" w:rsidP="00EC7827">
      <w:pPr>
        <w:pStyle w:val="Highlight"/>
      </w:pPr>
      <w:r>
        <w:t>Action Points:</w:t>
      </w:r>
    </w:p>
    <w:p w14:paraId="4A40837C" w14:textId="28380AAB" w:rsidR="00EC7827" w:rsidRDefault="00EC7827" w:rsidP="00EC7827">
      <w:pPr>
        <w:pStyle w:val="Highlight"/>
        <w:numPr>
          <w:ilvl w:val="0"/>
          <w:numId w:val="7"/>
        </w:numPr>
      </w:pPr>
      <w:r>
        <w:t xml:space="preserve">JCR to discuss these sentiments in discussions with the </w:t>
      </w:r>
      <w:r w:rsidR="008E70B3">
        <w:t>S</w:t>
      </w:r>
      <w:r>
        <w:t>enior Tutor</w:t>
      </w:r>
    </w:p>
    <w:p w14:paraId="75F64DFB" w14:textId="6C078BD2" w:rsidR="009C64C4" w:rsidRPr="00E70BBF" w:rsidRDefault="00000000" w:rsidP="009C64C4">
      <w:r>
        <w:rPr>
          <w:rFonts w:cs="Arial"/>
          <w:noProof/>
          <w:szCs w:val="28"/>
        </w:rPr>
        <w:pict w14:anchorId="17D1F097">
          <v:rect id="_x0000_i1035" alt="" style="width:451.3pt;height:.05pt;mso-width-percent:0;mso-height-percent:0;mso-width-percent:0;mso-height-percent:0" o:hralign="center" o:hrstd="t" o:hr="t" fillcolor="#a0a0a0" stroked="f"/>
        </w:pict>
      </w:r>
    </w:p>
    <w:p w14:paraId="52C172B9" w14:textId="4F058EC6" w:rsidR="00CD4AF1" w:rsidRDefault="00CD4AF1" w:rsidP="00EC7827">
      <w:pPr>
        <w:pStyle w:val="Heading1"/>
        <w:numPr>
          <w:ilvl w:val="0"/>
          <w:numId w:val="7"/>
        </w:numPr>
      </w:pPr>
      <w:bookmarkStart w:id="12" w:name="_Toc120793196"/>
      <w:r w:rsidRPr="00CD4AF1">
        <w:rPr>
          <w:lang w:eastAsia="en-GB"/>
        </w:rPr>
        <w:t>Background Heating AP</w:t>
      </w:r>
      <w:r>
        <w:rPr>
          <w:lang w:eastAsia="en-GB"/>
        </w:rPr>
        <w:t xml:space="preserve"> </w:t>
      </w:r>
      <w:r>
        <w:t>(</w:t>
      </w:r>
      <w:r>
        <w:rPr>
          <w:b/>
          <w:bCs/>
        </w:rPr>
        <w:t>JC</w:t>
      </w:r>
      <w:r>
        <w:t>)</w:t>
      </w:r>
      <w:bookmarkEnd w:id="12"/>
    </w:p>
    <w:p w14:paraId="23431B06" w14:textId="4FE82C01" w:rsidR="004462A6" w:rsidRDefault="004462A6" w:rsidP="004462A6">
      <w:r w:rsidRPr="00976030">
        <w:rPr>
          <w:b/>
          <w:bCs/>
        </w:rPr>
        <w:t>JC, GS, YZ</w:t>
      </w:r>
      <w:r w:rsidR="00976030">
        <w:rPr>
          <w:b/>
          <w:bCs/>
        </w:rPr>
        <w:t xml:space="preserve">, </w:t>
      </w:r>
      <w:r w:rsidR="00976030">
        <w:t>the Bursar and Domus Bursar</w:t>
      </w:r>
      <w:r>
        <w:t xml:space="preserve"> worked to change the policy to ensure heating</w:t>
      </w:r>
      <w:r w:rsidR="00976030">
        <w:t xml:space="preserve"> is adequate</w:t>
      </w:r>
      <w:r>
        <w:t>.</w:t>
      </w:r>
    </w:p>
    <w:p w14:paraId="1762ED53" w14:textId="132B1017" w:rsidR="004462A6" w:rsidRDefault="00976030" w:rsidP="004462A6">
      <w:r>
        <w:t>It now u</w:t>
      </w:r>
      <w:r w:rsidR="004462A6">
        <w:t>se</w:t>
      </w:r>
      <w:r>
        <w:t>s</w:t>
      </w:r>
      <w:r w:rsidR="004462A6">
        <w:t xml:space="preserve"> predicted temperature to ensure that if its going to get cold, the heating will be turned on and vice versa, rather than Open Meetings by hostel being used to keep it on</w:t>
      </w:r>
      <w:r>
        <w:t xml:space="preserve">. There will also no longer be charges for </w:t>
      </w:r>
      <w:r w:rsidR="008E70B3">
        <w:t>heating being on for longer, where this is due to objective temperature criteria</w:t>
      </w:r>
      <w:r>
        <w:t>.</w:t>
      </w:r>
    </w:p>
    <w:p w14:paraId="69A8F91B" w14:textId="11C192E8" w:rsidR="004462A6" w:rsidRDefault="00976030" w:rsidP="00976030">
      <w:pPr>
        <w:pStyle w:val="Highlight"/>
      </w:pPr>
      <w:r>
        <w:t xml:space="preserve">Vote to pass the Active Policy: </w:t>
      </w:r>
      <w:r w:rsidR="004462A6">
        <w:t>28 in favour, 1 abstention</w:t>
      </w:r>
    </w:p>
    <w:p w14:paraId="4A2D8D98" w14:textId="40097432" w:rsidR="009C64C4" w:rsidRPr="004462A6" w:rsidRDefault="00000000" w:rsidP="009C64C4">
      <w:r>
        <w:rPr>
          <w:rFonts w:cs="Arial"/>
          <w:noProof/>
          <w:szCs w:val="28"/>
        </w:rPr>
        <w:pict w14:anchorId="36C5097B">
          <v:rect id="_x0000_i1036" alt="" style="width:451.3pt;height:.05pt;mso-width-percent:0;mso-height-percent:0;mso-width-percent:0;mso-height-percent:0" o:hralign="center" o:hrstd="t" o:hr="t" fillcolor="#a0a0a0" stroked="f"/>
        </w:pict>
      </w:r>
    </w:p>
    <w:p w14:paraId="4ACD9752" w14:textId="7A4DC398" w:rsidR="00CD4AF1" w:rsidRDefault="00CD4AF1" w:rsidP="00EC7827">
      <w:pPr>
        <w:pStyle w:val="Heading1"/>
        <w:numPr>
          <w:ilvl w:val="0"/>
          <w:numId w:val="7"/>
        </w:numPr>
        <w:rPr>
          <w:b/>
          <w:bCs/>
          <w:lang w:eastAsia="en-GB"/>
        </w:rPr>
      </w:pPr>
      <w:bookmarkStart w:id="13" w:name="_Toc120793197"/>
      <w:r w:rsidRPr="00CD4AF1">
        <w:rPr>
          <w:lang w:eastAsia="en-GB"/>
        </w:rPr>
        <w:t>JCR Flag Designs</w:t>
      </w:r>
      <w:r>
        <w:rPr>
          <w:lang w:eastAsia="en-GB"/>
        </w:rPr>
        <w:t xml:space="preserve"> (</w:t>
      </w:r>
      <w:r>
        <w:rPr>
          <w:b/>
          <w:bCs/>
          <w:lang w:eastAsia="en-GB"/>
        </w:rPr>
        <w:t>Ruth Chapman – RC)</w:t>
      </w:r>
      <w:bookmarkEnd w:id="13"/>
    </w:p>
    <w:p w14:paraId="1455AAB6" w14:textId="59788997" w:rsidR="004462A6" w:rsidRDefault="004462A6" w:rsidP="004462A6">
      <w:pPr>
        <w:rPr>
          <w:lang w:eastAsia="en-GB"/>
        </w:rPr>
      </w:pPr>
      <w:r w:rsidRPr="004462A6">
        <w:rPr>
          <w:b/>
          <w:bCs/>
          <w:lang w:eastAsia="en-GB"/>
        </w:rPr>
        <w:t xml:space="preserve">RC </w:t>
      </w:r>
      <w:r>
        <w:rPr>
          <w:lang w:eastAsia="en-GB"/>
        </w:rPr>
        <w:t xml:space="preserve">explains that we are getting a flag because </w:t>
      </w:r>
      <w:r w:rsidR="00440DD2">
        <w:rPr>
          <w:lang w:eastAsia="en-GB"/>
        </w:rPr>
        <w:t>at the last Corpus Challenge, we discovered Corpus Christi Oxford and a flag and we didn’t, which was very disappointing.</w:t>
      </w:r>
      <w:r w:rsidR="007562AA">
        <w:rPr>
          <w:lang w:eastAsia="en-GB"/>
        </w:rPr>
        <w:t xml:space="preserve"> </w:t>
      </w:r>
      <w:r w:rsidR="00440DD2">
        <w:rPr>
          <w:b/>
          <w:bCs/>
          <w:lang w:eastAsia="en-GB"/>
        </w:rPr>
        <w:t xml:space="preserve">RC </w:t>
      </w:r>
      <w:r w:rsidR="00440DD2">
        <w:rPr>
          <w:lang w:eastAsia="en-GB"/>
        </w:rPr>
        <w:t>also emphasised</w:t>
      </w:r>
      <w:r w:rsidR="007562AA">
        <w:rPr>
          <w:lang w:eastAsia="en-GB"/>
        </w:rPr>
        <w:t xml:space="preserve"> that the</w:t>
      </w:r>
      <w:r>
        <w:rPr>
          <w:lang w:eastAsia="en-GB"/>
        </w:rPr>
        <w:t xml:space="preserve"> </w:t>
      </w:r>
      <w:r w:rsidR="007562AA">
        <w:rPr>
          <w:lang w:eastAsia="en-GB"/>
        </w:rPr>
        <w:t xml:space="preserve">Corpus </w:t>
      </w:r>
      <w:r w:rsidR="00D40543">
        <w:rPr>
          <w:lang w:eastAsia="en-GB"/>
        </w:rPr>
        <w:t>Knitting and Crochet</w:t>
      </w:r>
      <w:r w:rsidR="007562AA">
        <w:rPr>
          <w:lang w:eastAsia="en-GB"/>
        </w:rPr>
        <w:t xml:space="preserve"> Circle </w:t>
      </w:r>
      <w:r>
        <w:rPr>
          <w:lang w:eastAsia="en-GB"/>
        </w:rPr>
        <w:t>will make it</w:t>
      </w:r>
      <w:r w:rsidR="007562AA">
        <w:rPr>
          <w:lang w:eastAsia="en-GB"/>
        </w:rPr>
        <w:t xml:space="preserve"> and urges the JCR to bear that fact in mind when voting as the design will need to be simple enough to be produced</w:t>
      </w:r>
      <w:r>
        <w:rPr>
          <w:lang w:eastAsia="en-GB"/>
        </w:rPr>
        <w:t xml:space="preserve">. </w:t>
      </w:r>
      <w:r>
        <w:rPr>
          <w:rStyle w:val="FootnoteReference"/>
          <w:lang w:eastAsia="en-GB"/>
        </w:rPr>
        <w:footnoteReference w:id="8"/>
      </w:r>
    </w:p>
    <w:p w14:paraId="5434C939" w14:textId="2A3EDB9B" w:rsidR="004462A6" w:rsidRDefault="004462A6" w:rsidP="00A34421">
      <w:pPr>
        <w:pStyle w:val="Highlight"/>
        <w:rPr>
          <w:lang w:eastAsia="en-GB"/>
        </w:rPr>
      </w:pPr>
      <w:r>
        <w:rPr>
          <w:lang w:eastAsia="en-GB"/>
        </w:rPr>
        <w:t>Flag 1 – 1</w:t>
      </w:r>
    </w:p>
    <w:p w14:paraId="7D34ECA6" w14:textId="49CFDEBE" w:rsidR="004462A6" w:rsidRDefault="004462A6" w:rsidP="00A34421">
      <w:pPr>
        <w:pStyle w:val="Highlight"/>
        <w:rPr>
          <w:lang w:eastAsia="en-GB"/>
        </w:rPr>
      </w:pPr>
      <w:r>
        <w:rPr>
          <w:lang w:eastAsia="en-GB"/>
        </w:rPr>
        <w:lastRenderedPageBreak/>
        <w:t>Flag 2 – 2</w:t>
      </w:r>
    </w:p>
    <w:p w14:paraId="2E771AAD" w14:textId="618611DC" w:rsidR="004462A6" w:rsidRDefault="004462A6" w:rsidP="00A34421">
      <w:pPr>
        <w:pStyle w:val="Highlight"/>
        <w:rPr>
          <w:lang w:eastAsia="en-GB"/>
        </w:rPr>
      </w:pPr>
      <w:r>
        <w:rPr>
          <w:lang w:eastAsia="en-GB"/>
        </w:rPr>
        <w:t>Flag 3 – 3</w:t>
      </w:r>
    </w:p>
    <w:p w14:paraId="38ED078C" w14:textId="7068C0B6" w:rsidR="004462A6" w:rsidRDefault="004462A6" w:rsidP="00A34421">
      <w:pPr>
        <w:pStyle w:val="Highlight"/>
        <w:rPr>
          <w:lang w:eastAsia="en-GB"/>
        </w:rPr>
      </w:pPr>
      <w:r>
        <w:rPr>
          <w:lang w:eastAsia="en-GB"/>
        </w:rPr>
        <w:t>Flag 4 – 0</w:t>
      </w:r>
    </w:p>
    <w:p w14:paraId="5D578CE8" w14:textId="72CD0232" w:rsidR="004462A6" w:rsidRDefault="004462A6" w:rsidP="00A34421">
      <w:pPr>
        <w:pStyle w:val="Highlight"/>
        <w:rPr>
          <w:lang w:eastAsia="en-GB"/>
        </w:rPr>
      </w:pPr>
      <w:r>
        <w:rPr>
          <w:lang w:eastAsia="en-GB"/>
        </w:rPr>
        <w:t xml:space="preserve">Flag 5 – </w:t>
      </w:r>
      <w:r w:rsidR="000633BE">
        <w:rPr>
          <w:lang w:eastAsia="en-GB"/>
        </w:rPr>
        <w:t>1</w:t>
      </w:r>
    </w:p>
    <w:p w14:paraId="70EF4D3B" w14:textId="36A73341" w:rsidR="004462A6" w:rsidRDefault="004462A6" w:rsidP="00A34421">
      <w:pPr>
        <w:pStyle w:val="Highlight"/>
        <w:rPr>
          <w:lang w:eastAsia="en-GB"/>
        </w:rPr>
      </w:pPr>
      <w:r>
        <w:rPr>
          <w:lang w:eastAsia="en-GB"/>
        </w:rPr>
        <w:t>Flag 6 – 17</w:t>
      </w:r>
    </w:p>
    <w:p w14:paraId="476615FC" w14:textId="2B94C574" w:rsidR="004462A6" w:rsidRDefault="004462A6" w:rsidP="00A34421">
      <w:pPr>
        <w:pStyle w:val="Highlight"/>
        <w:rPr>
          <w:lang w:eastAsia="en-GB"/>
        </w:rPr>
      </w:pPr>
      <w:r>
        <w:rPr>
          <w:lang w:eastAsia="en-GB"/>
        </w:rPr>
        <w:t xml:space="preserve">Flag 7 – 3 </w:t>
      </w:r>
    </w:p>
    <w:p w14:paraId="0567C0C5" w14:textId="467FFF1A" w:rsidR="009C64C4" w:rsidRPr="004462A6" w:rsidRDefault="00000000" w:rsidP="009C64C4">
      <w:pPr>
        <w:rPr>
          <w:lang w:eastAsia="en-GB"/>
        </w:rPr>
      </w:pPr>
      <w:r>
        <w:rPr>
          <w:rFonts w:cs="Arial"/>
          <w:noProof/>
          <w:szCs w:val="28"/>
        </w:rPr>
        <w:pict w14:anchorId="3B9461FD">
          <v:rect id="_x0000_i1037" alt="" style="width:451.3pt;height:.05pt;mso-width-percent:0;mso-height-percent:0;mso-width-percent:0;mso-height-percent:0" o:hralign="center" o:hrstd="t" o:hr="t" fillcolor="#a0a0a0" stroked="f"/>
        </w:pict>
      </w:r>
    </w:p>
    <w:p w14:paraId="5014515D" w14:textId="5BB85426" w:rsidR="00326A4D" w:rsidRPr="00CD4AF1" w:rsidRDefault="00326A4D" w:rsidP="00EC7827">
      <w:pPr>
        <w:pStyle w:val="Heading1"/>
        <w:numPr>
          <w:ilvl w:val="0"/>
          <w:numId w:val="7"/>
        </w:numPr>
        <w:rPr>
          <w:lang w:eastAsia="en-GB"/>
        </w:rPr>
      </w:pPr>
      <w:bookmarkStart w:id="14" w:name="_Toc120793198"/>
      <w:r w:rsidRPr="00CD4AF1">
        <w:t>Any Other Business</w:t>
      </w:r>
      <w:bookmarkEnd w:id="14"/>
    </w:p>
    <w:p w14:paraId="36824769" w14:textId="5BD1889B" w:rsidR="00326A4D" w:rsidRDefault="006D2D61" w:rsidP="00326A4D">
      <w:r>
        <w:t>There was no other business</w:t>
      </w:r>
      <w:r w:rsidR="00A34421">
        <w:rPr>
          <w:rStyle w:val="FootnoteReference"/>
          <w:rFonts w:cs="Arial"/>
          <w:szCs w:val="28"/>
        </w:rPr>
        <w:footnoteReference w:id="9"/>
      </w:r>
    </w:p>
    <w:p w14:paraId="3EFA4CD4" w14:textId="1FB92681" w:rsidR="00326A4D" w:rsidRDefault="00326A4D" w:rsidP="00326A4D">
      <w:pPr>
        <w:rPr>
          <w:rFonts w:cs="Arial"/>
          <w:szCs w:val="28"/>
        </w:rPr>
      </w:pPr>
      <w:r w:rsidRPr="00326A4D">
        <w:rPr>
          <w:rFonts w:cs="Arial"/>
          <w:szCs w:val="28"/>
        </w:rPr>
        <w:t>Meeting ends at</w:t>
      </w:r>
      <w:r>
        <w:rPr>
          <w:rFonts w:cs="Arial"/>
          <w:szCs w:val="28"/>
        </w:rPr>
        <w:t xml:space="preserve"> </w:t>
      </w:r>
      <w:r w:rsidR="006D2D61">
        <w:rPr>
          <w:rFonts w:cs="Arial"/>
          <w:szCs w:val="28"/>
        </w:rPr>
        <w:t>18.59</w:t>
      </w:r>
      <w:r w:rsidR="00A34421">
        <w:rPr>
          <w:rStyle w:val="FootnoteReference"/>
          <w:rFonts w:cs="Arial"/>
          <w:szCs w:val="28"/>
        </w:rPr>
        <w:footnoteReference w:id="10"/>
      </w:r>
    </w:p>
    <w:p w14:paraId="1D06E9E6" w14:textId="4D8CB635" w:rsidR="009C64C4" w:rsidRDefault="00000000" w:rsidP="00326A4D">
      <w:pPr>
        <w:rPr>
          <w:rFonts w:cs="Arial"/>
          <w:szCs w:val="28"/>
        </w:rPr>
      </w:pPr>
      <w:r>
        <w:rPr>
          <w:rFonts w:cs="Arial"/>
          <w:noProof/>
          <w:szCs w:val="28"/>
        </w:rPr>
        <w:pict w14:anchorId="6F092992">
          <v:rect id="_x0000_i1038" alt="" style="width:451.3pt;height:.05pt;mso-width-percent:0;mso-height-percent:0;mso-width-percent:0;mso-height-percent:0" o:hralign="center" o:hrstd="t" o:hr="t" fillcolor="#a0a0a0" stroked="f"/>
        </w:pict>
      </w:r>
    </w:p>
    <w:p w14:paraId="3B18D0B7" w14:textId="037F4532" w:rsidR="00CD4AF1" w:rsidRDefault="00CD4AF1" w:rsidP="00CD4AF1">
      <w:pPr>
        <w:pStyle w:val="Heading1"/>
      </w:pPr>
      <w:bookmarkStart w:id="15" w:name="_Toc120793199"/>
      <w:r>
        <w:t>Annex 1: JCR Flag Designs</w:t>
      </w:r>
      <w:bookmarkEnd w:id="15"/>
    </w:p>
    <w:p w14:paraId="4D46EE3A" w14:textId="52AB28EB" w:rsidR="00454517" w:rsidRPr="00845A7A" w:rsidRDefault="00454517" w:rsidP="00845A7A">
      <w:pPr>
        <w:pStyle w:val="Heading2"/>
      </w:pPr>
      <w:bookmarkStart w:id="16" w:name="_Toc120793200"/>
      <w:r w:rsidRPr="00454517">
        <w:t>FLAG 1</w:t>
      </w:r>
      <w:bookmarkEnd w:id="16"/>
    </w:p>
    <w:p w14:paraId="352DFAD7" w14:textId="77777777" w:rsidR="00454517" w:rsidRPr="00454517" w:rsidRDefault="00454517" w:rsidP="00454517">
      <w:pPr>
        <w:spacing w:after="0" w:line="240" w:lineRule="auto"/>
        <w:ind w:left="357"/>
        <w:rPr>
          <w:rFonts w:asciiTheme="minorHAnsi" w:hAnsiTheme="minorHAnsi"/>
          <w:sz w:val="24"/>
          <w:szCs w:val="24"/>
        </w:rPr>
      </w:pPr>
      <w:r w:rsidRPr="00454517">
        <w:rPr>
          <w:rFonts w:asciiTheme="minorHAnsi" w:hAnsiTheme="minorHAnsi"/>
          <w:noProof/>
          <w:sz w:val="24"/>
          <w:szCs w:val="24"/>
        </w:rPr>
        <w:drawing>
          <wp:inline distT="0" distB="0" distL="0" distR="0" wp14:anchorId="64E8C6D1" wp14:editId="39EDBCEA">
            <wp:extent cx="4502715" cy="246888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4526099" cy="2481702"/>
                    </a:xfrm>
                    <a:prstGeom prst="rect">
                      <a:avLst/>
                    </a:prstGeom>
                  </pic:spPr>
                </pic:pic>
              </a:graphicData>
            </a:graphic>
          </wp:inline>
        </w:drawing>
      </w:r>
    </w:p>
    <w:p w14:paraId="3FFCE6CB" w14:textId="77777777" w:rsidR="00454517" w:rsidRPr="00454517" w:rsidRDefault="00454517" w:rsidP="00454517">
      <w:pPr>
        <w:spacing w:after="0" w:line="240" w:lineRule="auto"/>
        <w:rPr>
          <w:rFonts w:asciiTheme="minorHAnsi" w:hAnsiTheme="minorHAnsi"/>
          <w:sz w:val="24"/>
          <w:szCs w:val="24"/>
        </w:rPr>
      </w:pPr>
    </w:p>
    <w:p w14:paraId="642EC7AB" w14:textId="77777777" w:rsidR="00454517" w:rsidRPr="00454517" w:rsidRDefault="00454517" w:rsidP="00454517">
      <w:pPr>
        <w:spacing w:after="0" w:line="240" w:lineRule="auto"/>
        <w:ind w:left="357"/>
        <w:rPr>
          <w:rFonts w:asciiTheme="minorHAnsi" w:hAnsiTheme="minorHAnsi"/>
          <w:sz w:val="24"/>
          <w:szCs w:val="24"/>
        </w:rPr>
      </w:pPr>
    </w:p>
    <w:p w14:paraId="71AEE7B9" w14:textId="77777777" w:rsidR="00454517" w:rsidRPr="00454517" w:rsidRDefault="00454517" w:rsidP="00454517">
      <w:pPr>
        <w:spacing w:after="0" w:line="240" w:lineRule="auto"/>
        <w:ind w:left="357"/>
        <w:rPr>
          <w:rFonts w:asciiTheme="minorHAnsi" w:hAnsiTheme="minorHAnsi"/>
          <w:b/>
          <w:bCs/>
          <w:sz w:val="24"/>
          <w:szCs w:val="24"/>
        </w:rPr>
      </w:pPr>
      <w:r w:rsidRPr="00454517">
        <w:rPr>
          <w:rStyle w:val="Heading2Char"/>
          <w:noProof/>
        </w:rPr>
        <w:drawing>
          <wp:anchor distT="0" distB="0" distL="114300" distR="114300" simplePos="0" relativeHeight="251659264" behindDoc="1" locked="0" layoutInCell="1" allowOverlap="1" wp14:anchorId="5C99AB8C" wp14:editId="0E570875">
            <wp:simplePos x="0" y="0"/>
            <wp:positionH relativeFrom="column">
              <wp:posOffset>228600</wp:posOffset>
            </wp:positionH>
            <wp:positionV relativeFrom="paragraph">
              <wp:posOffset>261620</wp:posOffset>
            </wp:positionV>
            <wp:extent cx="4781225" cy="3565525"/>
            <wp:effectExtent l="0" t="0" r="0" b="0"/>
            <wp:wrapTight wrapText="bothSides">
              <wp:wrapPolygon edited="0">
                <wp:start x="516" y="1385"/>
                <wp:lineTo x="516" y="19927"/>
                <wp:lineTo x="19795" y="19927"/>
                <wp:lineTo x="19795" y="1385"/>
                <wp:lineTo x="516" y="1385"/>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cstate="email">
                      <a:extLst>
                        <a:ext uri="{28A0092B-C50C-407E-A947-70E740481C1C}">
                          <a14:useLocalDpi xmlns:a14="http://schemas.microsoft.com/office/drawing/2010/main"/>
                        </a:ext>
                      </a:extLst>
                    </a:blip>
                    <a:stretch>
                      <a:fillRect/>
                    </a:stretch>
                  </pic:blipFill>
                  <pic:spPr>
                    <a:xfrm>
                      <a:off x="0" y="0"/>
                      <a:ext cx="4781225" cy="3565525"/>
                    </a:xfrm>
                    <a:prstGeom prst="rect">
                      <a:avLst/>
                    </a:prstGeom>
                  </pic:spPr>
                </pic:pic>
              </a:graphicData>
            </a:graphic>
            <wp14:sizeRelH relativeFrom="page">
              <wp14:pctWidth>0</wp14:pctWidth>
            </wp14:sizeRelH>
            <wp14:sizeRelV relativeFrom="page">
              <wp14:pctHeight>0</wp14:pctHeight>
            </wp14:sizeRelV>
          </wp:anchor>
        </w:drawing>
      </w:r>
      <w:bookmarkStart w:id="17" w:name="_Toc120793201"/>
      <w:r w:rsidRPr="00454517">
        <w:rPr>
          <w:rStyle w:val="Heading2Char"/>
        </w:rPr>
        <w:t>FLAG 2</w:t>
      </w:r>
      <w:bookmarkEnd w:id="17"/>
    </w:p>
    <w:p w14:paraId="5DFCA708" w14:textId="77777777" w:rsidR="00454517" w:rsidRPr="00454517" w:rsidRDefault="00454517" w:rsidP="00454517">
      <w:pPr>
        <w:spacing w:after="0" w:line="240" w:lineRule="auto"/>
        <w:ind w:left="357"/>
        <w:rPr>
          <w:rFonts w:asciiTheme="minorHAnsi" w:hAnsiTheme="minorHAnsi"/>
          <w:b/>
          <w:bCs/>
          <w:sz w:val="24"/>
          <w:szCs w:val="24"/>
        </w:rPr>
      </w:pPr>
    </w:p>
    <w:p w14:paraId="40A0BD71" w14:textId="77777777" w:rsidR="00454517" w:rsidRPr="00454517" w:rsidRDefault="00454517" w:rsidP="00454517">
      <w:pPr>
        <w:spacing w:after="0" w:line="240" w:lineRule="auto"/>
        <w:ind w:left="357"/>
        <w:rPr>
          <w:rFonts w:asciiTheme="minorHAnsi" w:hAnsiTheme="minorHAnsi"/>
          <w:b/>
          <w:bCs/>
          <w:sz w:val="24"/>
          <w:szCs w:val="24"/>
        </w:rPr>
      </w:pPr>
    </w:p>
    <w:p w14:paraId="7190623A" w14:textId="77777777" w:rsidR="00454517" w:rsidRPr="00454517" w:rsidRDefault="00454517" w:rsidP="00454517">
      <w:pPr>
        <w:spacing w:after="0" w:line="240" w:lineRule="auto"/>
        <w:ind w:left="357"/>
        <w:rPr>
          <w:rFonts w:asciiTheme="minorHAnsi" w:hAnsiTheme="minorHAnsi"/>
          <w:b/>
          <w:bCs/>
          <w:sz w:val="24"/>
          <w:szCs w:val="24"/>
        </w:rPr>
      </w:pPr>
    </w:p>
    <w:p w14:paraId="4B154487" w14:textId="77777777" w:rsidR="00454517" w:rsidRPr="00454517" w:rsidRDefault="00454517" w:rsidP="00454517">
      <w:pPr>
        <w:spacing w:after="0" w:line="240" w:lineRule="auto"/>
        <w:ind w:left="357"/>
        <w:rPr>
          <w:rFonts w:asciiTheme="minorHAnsi" w:hAnsiTheme="minorHAnsi"/>
          <w:b/>
          <w:bCs/>
          <w:sz w:val="24"/>
          <w:szCs w:val="24"/>
        </w:rPr>
      </w:pPr>
    </w:p>
    <w:p w14:paraId="09F2D9D2" w14:textId="77777777" w:rsidR="00454517" w:rsidRPr="00454517" w:rsidRDefault="00454517" w:rsidP="00454517">
      <w:pPr>
        <w:spacing w:after="0" w:line="240" w:lineRule="auto"/>
        <w:ind w:left="357"/>
        <w:rPr>
          <w:rFonts w:asciiTheme="minorHAnsi" w:hAnsiTheme="minorHAnsi"/>
          <w:b/>
          <w:bCs/>
          <w:sz w:val="24"/>
          <w:szCs w:val="24"/>
        </w:rPr>
      </w:pPr>
    </w:p>
    <w:p w14:paraId="449AFA8C" w14:textId="77777777" w:rsidR="00454517" w:rsidRPr="00454517" w:rsidRDefault="00454517" w:rsidP="00454517">
      <w:pPr>
        <w:spacing w:after="0" w:line="240" w:lineRule="auto"/>
        <w:ind w:left="357"/>
        <w:rPr>
          <w:rFonts w:asciiTheme="minorHAnsi" w:hAnsiTheme="minorHAnsi"/>
          <w:b/>
          <w:bCs/>
          <w:sz w:val="24"/>
          <w:szCs w:val="24"/>
        </w:rPr>
      </w:pPr>
    </w:p>
    <w:p w14:paraId="088A9B9D" w14:textId="77777777" w:rsidR="00454517" w:rsidRPr="00454517" w:rsidRDefault="00454517" w:rsidP="00454517">
      <w:pPr>
        <w:spacing w:after="0" w:line="240" w:lineRule="auto"/>
        <w:ind w:left="357"/>
        <w:rPr>
          <w:rFonts w:asciiTheme="minorHAnsi" w:hAnsiTheme="minorHAnsi"/>
          <w:b/>
          <w:bCs/>
          <w:sz w:val="24"/>
          <w:szCs w:val="24"/>
        </w:rPr>
      </w:pPr>
    </w:p>
    <w:p w14:paraId="488085D7" w14:textId="77777777" w:rsidR="00454517" w:rsidRPr="00454517" w:rsidRDefault="00454517" w:rsidP="00454517">
      <w:pPr>
        <w:spacing w:after="0" w:line="240" w:lineRule="auto"/>
        <w:ind w:left="357"/>
        <w:rPr>
          <w:rFonts w:asciiTheme="minorHAnsi" w:hAnsiTheme="minorHAnsi"/>
          <w:b/>
          <w:bCs/>
          <w:sz w:val="24"/>
          <w:szCs w:val="24"/>
        </w:rPr>
      </w:pPr>
    </w:p>
    <w:p w14:paraId="059B5E9A" w14:textId="77777777" w:rsidR="00454517" w:rsidRPr="00454517" w:rsidRDefault="00454517" w:rsidP="00454517">
      <w:pPr>
        <w:spacing w:after="0" w:line="240" w:lineRule="auto"/>
        <w:ind w:left="357"/>
        <w:rPr>
          <w:rFonts w:asciiTheme="minorHAnsi" w:hAnsiTheme="minorHAnsi"/>
          <w:b/>
          <w:bCs/>
          <w:sz w:val="24"/>
          <w:szCs w:val="24"/>
        </w:rPr>
      </w:pPr>
    </w:p>
    <w:p w14:paraId="3488F716" w14:textId="77777777" w:rsidR="00454517" w:rsidRPr="00454517" w:rsidRDefault="00454517" w:rsidP="00454517">
      <w:pPr>
        <w:spacing w:after="0" w:line="240" w:lineRule="auto"/>
        <w:ind w:left="357"/>
        <w:rPr>
          <w:rFonts w:asciiTheme="minorHAnsi" w:hAnsiTheme="minorHAnsi"/>
          <w:b/>
          <w:bCs/>
          <w:sz w:val="24"/>
          <w:szCs w:val="24"/>
        </w:rPr>
      </w:pPr>
    </w:p>
    <w:p w14:paraId="057BE93A" w14:textId="77777777" w:rsidR="00454517" w:rsidRPr="00454517" w:rsidRDefault="00454517" w:rsidP="00454517">
      <w:pPr>
        <w:spacing w:after="0" w:line="240" w:lineRule="auto"/>
        <w:ind w:left="357"/>
        <w:rPr>
          <w:rFonts w:asciiTheme="minorHAnsi" w:hAnsiTheme="minorHAnsi"/>
          <w:b/>
          <w:bCs/>
          <w:sz w:val="24"/>
          <w:szCs w:val="24"/>
        </w:rPr>
      </w:pPr>
    </w:p>
    <w:p w14:paraId="7DAF0E90" w14:textId="77777777" w:rsidR="00454517" w:rsidRPr="00454517" w:rsidRDefault="00454517" w:rsidP="00454517">
      <w:pPr>
        <w:spacing w:after="0" w:line="240" w:lineRule="auto"/>
        <w:ind w:left="357"/>
        <w:rPr>
          <w:rFonts w:asciiTheme="minorHAnsi" w:hAnsiTheme="minorHAnsi"/>
          <w:b/>
          <w:bCs/>
          <w:sz w:val="24"/>
          <w:szCs w:val="24"/>
        </w:rPr>
      </w:pPr>
    </w:p>
    <w:p w14:paraId="3FCEA8DE" w14:textId="77777777" w:rsidR="00454517" w:rsidRPr="00454517" w:rsidRDefault="00454517" w:rsidP="00454517">
      <w:pPr>
        <w:spacing w:after="0" w:line="240" w:lineRule="auto"/>
        <w:ind w:left="357"/>
        <w:rPr>
          <w:rFonts w:asciiTheme="minorHAnsi" w:hAnsiTheme="minorHAnsi"/>
          <w:b/>
          <w:bCs/>
          <w:sz w:val="24"/>
          <w:szCs w:val="24"/>
        </w:rPr>
      </w:pPr>
    </w:p>
    <w:p w14:paraId="76311E8B" w14:textId="77777777" w:rsidR="00454517" w:rsidRPr="00454517" w:rsidRDefault="00454517" w:rsidP="00454517">
      <w:pPr>
        <w:spacing w:after="0" w:line="240" w:lineRule="auto"/>
        <w:ind w:left="357"/>
        <w:rPr>
          <w:rFonts w:asciiTheme="minorHAnsi" w:hAnsiTheme="minorHAnsi"/>
          <w:b/>
          <w:bCs/>
          <w:sz w:val="24"/>
          <w:szCs w:val="24"/>
        </w:rPr>
      </w:pPr>
    </w:p>
    <w:p w14:paraId="556DA8CA" w14:textId="77777777" w:rsidR="00454517" w:rsidRPr="00454517" w:rsidRDefault="00454517" w:rsidP="00454517">
      <w:pPr>
        <w:spacing w:after="0" w:line="240" w:lineRule="auto"/>
        <w:ind w:left="357"/>
        <w:rPr>
          <w:rFonts w:asciiTheme="minorHAnsi" w:hAnsiTheme="minorHAnsi"/>
          <w:b/>
          <w:bCs/>
          <w:sz w:val="24"/>
          <w:szCs w:val="24"/>
        </w:rPr>
      </w:pPr>
    </w:p>
    <w:p w14:paraId="6AF1359B" w14:textId="77777777" w:rsidR="00454517" w:rsidRPr="00454517" w:rsidRDefault="00454517" w:rsidP="00454517">
      <w:pPr>
        <w:spacing w:after="0" w:line="240" w:lineRule="auto"/>
        <w:ind w:left="357"/>
        <w:rPr>
          <w:rFonts w:asciiTheme="minorHAnsi" w:hAnsiTheme="minorHAnsi"/>
          <w:b/>
          <w:bCs/>
          <w:sz w:val="24"/>
          <w:szCs w:val="24"/>
        </w:rPr>
      </w:pPr>
    </w:p>
    <w:p w14:paraId="42A26E8C" w14:textId="77777777" w:rsidR="00454517" w:rsidRPr="00454517" w:rsidRDefault="00454517" w:rsidP="00454517">
      <w:pPr>
        <w:spacing w:after="0" w:line="240" w:lineRule="auto"/>
        <w:ind w:left="357"/>
        <w:rPr>
          <w:rFonts w:asciiTheme="minorHAnsi" w:hAnsiTheme="minorHAnsi"/>
          <w:b/>
          <w:bCs/>
          <w:sz w:val="24"/>
          <w:szCs w:val="24"/>
        </w:rPr>
      </w:pPr>
    </w:p>
    <w:p w14:paraId="6C77D8C8" w14:textId="77777777" w:rsidR="00454517" w:rsidRPr="00454517" w:rsidRDefault="00454517" w:rsidP="00454517">
      <w:pPr>
        <w:spacing w:after="0" w:line="240" w:lineRule="auto"/>
        <w:ind w:left="357"/>
        <w:rPr>
          <w:rFonts w:asciiTheme="minorHAnsi" w:hAnsiTheme="minorHAnsi"/>
          <w:b/>
          <w:bCs/>
          <w:sz w:val="24"/>
          <w:szCs w:val="24"/>
        </w:rPr>
      </w:pPr>
    </w:p>
    <w:p w14:paraId="4CC46E63" w14:textId="77777777" w:rsidR="00454517" w:rsidRPr="00454517" w:rsidRDefault="00454517" w:rsidP="00454517">
      <w:pPr>
        <w:spacing w:after="0" w:line="240" w:lineRule="auto"/>
        <w:ind w:left="357"/>
        <w:rPr>
          <w:rFonts w:asciiTheme="minorHAnsi" w:hAnsiTheme="minorHAnsi"/>
          <w:b/>
          <w:bCs/>
          <w:sz w:val="24"/>
          <w:szCs w:val="24"/>
        </w:rPr>
      </w:pPr>
    </w:p>
    <w:p w14:paraId="26CB9E03" w14:textId="77777777" w:rsidR="00454517" w:rsidRPr="00454517" w:rsidRDefault="00454517" w:rsidP="00454517">
      <w:pPr>
        <w:spacing w:after="0" w:line="240" w:lineRule="auto"/>
        <w:ind w:left="357"/>
        <w:rPr>
          <w:rFonts w:asciiTheme="minorHAnsi" w:hAnsiTheme="minorHAnsi"/>
          <w:b/>
          <w:bCs/>
          <w:sz w:val="24"/>
          <w:szCs w:val="24"/>
        </w:rPr>
      </w:pPr>
    </w:p>
    <w:p w14:paraId="6C79AEF5" w14:textId="77777777" w:rsidR="00454517" w:rsidRPr="00454517" w:rsidRDefault="00454517" w:rsidP="00454517">
      <w:pPr>
        <w:spacing w:after="0" w:line="240" w:lineRule="auto"/>
        <w:ind w:left="357"/>
        <w:rPr>
          <w:rFonts w:asciiTheme="minorHAnsi" w:hAnsiTheme="minorHAnsi"/>
          <w:b/>
          <w:bCs/>
          <w:sz w:val="24"/>
          <w:szCs w:val="24"/>
        </w:rPr>
      </w:pPr>
    </w:p>
    <w:p w14:paraId="1339CCFD" w14:textId="77777777" w:rsidR="00454517" w:rsidRPr="00454517" w:rsidRDefault="00454517" w:rsidP="00454517">
      <w:pPr>
        <w:spacing w:after="0" w:line="240" w:lineRule="auto"/>
        <w:ind w:left="357"/>
        <w:rPr>
          <w:rFonts w:asciiTheme="minorHAnsi" w:hAnsiTheme="minorHAnsi"/>
          <w:b/>
          <w:bCs/>
          <w:sz w:val="24"/>
          <w:szCs w:val="24"/>
        </w:rPr>
      </w:pPr>
    </w:p>
    <w:p w14:paraId="2B79D39D" w14:textId="77777777" w:rsidR="00454517" w:rsidRPr="00454517" w:rsidRDefault="00454517" w:rsidP="00454517">
      <w:pPr>
        <w:spacing w:after="0" w:line="240" w:lineRule="auto"/>
        <w:ind w:left="357"/>
        <w:rPr>
          <w:rFonts w:asciiTheme="minorHAnsi" w:hAnsiTheme="minorHAnsi"/>
          <w:b/>
          <w:bCs/>
          <w:sz w:val="24"/>
          <w:szCs w:val="24"/>
        </w:rPr>
      </w:pPr>
    </w:p>
    <w:p w14:paraId="7BB7EF5F" w14:textId="77777777" w:rsidR="00454517" w:rsidRPr="00454517" w:rsidRDefault="00454517" w:rsidP="00454517">
      <w:pPr>
        <w:spacing w:after="0" w:line="240" w:lineRule="auto"/>
        <w:ind w:left="357"/>
        <w:rPr>
          <w:rFonts w:asciiTheme="minorHAnsi" w:hAnsiTheme="minorHAnsi"/>
          <w:b/>
          <w:bCs/>
          <w:sz w:val="24"/>
          <w:szCs w:val="24"/>
        </w:rPr>
      </w:pPr>
    </w:p>
    <w:p w14:paraId="5A66F856" w14:textId="77777777" w:rsidR="00454517" w:rsidRPr="00454517" w:rsidRDefault="00454517" w:rsidP="00454517">
      <w:pPr>
        <w:spacing w:after="0" w:line="240" w:lineRule="auto"/>
        <w:ind w:left="357"/>
        <w:rPr>
          <w:rFonts w:asciiTheme="minorHAnsi" w:hAnsiTheme="minorHAnsi"/>
          <w:b/>
          <w:bCs/>
          <w:sz w:val="24"/>
          <w:szCs w:val="24"/>
        </w:rPr>
      </w:pPr>
    </w:p>
    <w:p w14:paraId="3B51D994" w14:textId="77777777" w:rsidR="00454517" w:rsidRPr="00454517" w:rsidRDefault="00454517" w:rsidP="00454517">
      <w:pPr>
        <w:spacing w:after="0" w:line="240" w:lineRule="auto"/>
        <w:ind w:left="357"/>
        <w:rPr>
          <w:rFonts w:asciiTheme="minorHAnsi" w:hAnsiTheme="minorHAnsi"/>
          <w:b/>
          <w:bCs/>
          <w:sz w:val="24"/>
          <w:szCs w:val="24"/>
        </w:rPr>
      </w:pPr>
    </w:p>
    <w:p w14:paraId="4E14D08A" w14:textId="77777777" w:rsidR="00454517" w:rsidRPr="00454517" w:rsidRDefault="00454517" w:rsidP="00454517">
      <w:pPr>
        <w:spacing w:after="0" w:line="240" w:lineRule="auto"/>
        <w:ind w:left="357"/>
        <w:rPr>
          <w:rFonts w:asciiTheme="minorHAnsi" w:hAnsiTheme="minorHAnsi"/>
          <w:b/>
          <w:bCs/>
          <w:sz w:val="24"/>
          <w:szCs w:val="24"/>
        </w:rPr>
      </w:pPr>
    </w:p>
    <w:p w14:paraId="0F912CCE" w14:textId="77777777" w:rsidR="00454517" w:rsidRPr="00454517" w:rsidRDefault="00454517" w:rsidP="00454517">
      <w:pPr>
        <w:spacing w:after="0" w:line="240" w:lineRule="auto"/>
        <w:ind w:left="357"/>
        <w:rPr>
          <w:rFonts w:asciiTheme="minorHAnsi" w:hAnsiTheme="minorHAnsi"/>
          <w:b/>
          <w:bCs/>
          <w:sz w:val="24"/>
          <w:szCs w:val="24"/>
        </w:rPr>
      </w:pPr>
    </w:p>
    <w:p w14:paraId="4F70992D" w14:textId="77777777" w:rsidR="00454517" w:rsidRPr="00454517" w:rsidRDefault="00454517" w:rsidP="00454517">
      <w:pPr>
        <w:spacing w:after="0" w:line="240" w:lineRule="auto"/>
        <w:ind w:left="357"/>
        <w:rPr>
          <w:rFonts w:asciiTheme="minorHAnsi" w:hAnsiTheme="minorHAnsi"/>
          <w:b/>
          <w:bCs/>
          <w:sz w:val="24"/>
          <w:szCs w:val="24"/>
        </w:rPr>
      </w:pPr>
    </w:p>
    <w:p w14:paraId="2DB131FC" w14:textId="77777777" w:rsidR="00454517" w:rsidRPr="00454517" w:rsidRDefault="00454517" w:rsidP="00454517">
      <w:pPr>
        <w:pStyle w:val="Heading2"/>
      </w:pPr>
      <w:bookmarkStart w:id="18" w:name="_Toc120793202"/>
      <w:r w:rsidRPr="00454517">
        <w:lastRenderedPageBreak/>
        <w:t>FLAG 3</w:t>
      </w:r>
      <w:bookmarkEnd w:id="18"/>
    </w:p>
    <w:p w14:paraId="01D753D6" w14:textId="77777777" w:rsidR="00454517" w:rsidRPr="00454517" w:rsidRDefault="00454517" w:rsidP="00454517">
      <w:pPr>
        <w:spacing w:after="0" w:line="240" w:lineRule="auto"/>
        <w:rPr>
          <w:rFonts w:asciiTheme="minorHAnsi" w:hAnsiTheme="minorHAnsi"/>
          <w:b/>
          <w:bCs/>
          <w:sz w:val="24"/>
          <w:szCs w:val="24"/>
        </w:rPr>
      </w:pPr>
      <w:r w:rsidRPr="00454517">
        <w:rPr>
          <w:rFonts w:asciiTheme="minorHAnsi" w:hAnsiTheme="minorHAnsi"/>
          <w:noProof/>
          <w:sz w:val="24"/>
          <w:szCs w:val="24"/>
        </w:rPr>
        <w:drawing>
          <wp:anchor distT="0" distB="0" distL="114300" distR="114300" simplePos="0" relativeHeight="251660288" behindDoc="1" locked="0" layoutInCell="1" allowOverlap="1" wp14:anchorId="3BEC27E0" wp14:editId="6DC29F21">
            <wp:simplePos x="0" y="0"/>
            <wp:positionH relativeFrom="column">
              <wp:posOffset>0</wp:posOffset>
            </wp:positionH>
            <wp:positionV relativeFrom="paragraph">
              <wp:posOffset>52070</wp:posOffset>
            </wp:positionV>
            <wp:extent cx="5063490" cy="3094355"/>
            <wp:effectExtent l="0" t="0" r="3810" b="4445"/>
            <wp:wrapTight wrapText="bothSides">
              <wp:wrapPolygon edited="0">
                <wp:start x="0" y="0"/>
                <wp:lineTo x="0" y="21542"/>
                <wp:lineTo x="21562" y="21542"/>
                <wp:lineTo x="21562"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0" cstate="email">
                      <a:extLst>
                        <a:ext uri="{28A0092B-C50C-407E-A947-70E740481C1C}">
                          <a14:useLocalDpi xmlns:a14="http://schemas.microsoft.com/office/drawing/2010/main"/>
                        </a:ext>
                      </a:extLst>
                    </a:blip>
                    <a:stretch>
                      <a:fillRect/>
                    </a:stretch>
                  </pic:blipFill>
                  <pic:spPr>
                    <a:xfrm>
                      <a:off x="0" y="0"/>
                      <a:ext cx="5063490" cy="3094355"/>
                    </a:xfrm>
                    <a:prstGeom prst="rect">
                      <a:avLst/>
                    </a:prstGeom>
                  </pic:spPr>
                </pic:pic>
              </a:graphicData>
            </a:graphic>
            <wp14:sizeRelH relativeFrom="page">
              <wp14:pctWidth>0</wp14:pctWidth>
            </wp14:sizeRelH>
            <wp14:sizeRelV relativeFrom="page">
              <wp14:pctHeight>0</wp14:pctHeight>
            </wp14:sizeRelV>
          </wp:anchor>
        </w:drawing>
      </w:r>
    </w:p>
    <w:p w14:paraId="3CB7F090" w14:textId="77777777" w:rsidR="00454517" w:rsidRPr="00454517" w:rsidRDefault="00454517" w:rsidP="00454517">
      <w:pPr>
        <w:spacing w:after="0" w:line="240" w:lineRule="auto"/>
        <w:rPr>
          <w:rFonts w:asciiTheme="minorHAnsi" w:hAnsiTheme="minorHAnsi"/>
          <w:b/>
          <w:bCs/>
          <w:sz w:val="24"/>
          <w:szCs w:val="24"/>
        </w:rPr>
      </w:pPr>
    </w:p>
    <w:p w14:paraId="7794AA84" w14:textId="77777777" w:rsidR="00454517" w:rsidRPr="00454517" w:rsidRDefault="00454517" w:rsidP="00454517">
      <w:pPr>
        <w:spacing w:after="0" w:line="240" w:lineRule="auto"/>
        <w:rPr>
          <w:rFonts w:asciiTheme="minorHAnsi" w:hAnsiTheme="minorHAnsi"/>
          <w:b/>
          <w:bCs/>
          <w:sz w:val="24"/>
          <w:szCs w:val="24"/>
        </w:rPr>
      </w:pPr>
    </w:p>
    <w:p w14:paraId="1D5E7182" w14:textId="77777777" w:rsidR="00454517" w:rsidRPr="00454517" w:rsidRDefault="00454517" w:rsidP="00454517">
      <w:pPr>
        <w:spacing w:after="0" w:line="240" w:lineRule="auto"/>
        <w:rPr>
          <w:rFonts w:asciiTheme="minorHAnsi" w:hAnsiTheme="minorHAnsi"/>
          <w:b/>
          <w:bCs/>
          <w:sz w:val="24"/>
          <w:szCs w:val="24"/>
        </w:rPr>
      </w:pPr>
    </w:p>
    <w:p w14:paraId="4B353CE7" w14:textId="77777777" w:rsidR="00454517" w:rsidRPr="00454517" w:rsidRDefault="00454517" w:rsidP="00454517">
      <w:pPr>
        <w:spacing w:after="0" w:line="240" w:lineRule="auto"/>
        <w:rPr>
          <w:rFonts w:asciiTheme="minorHAnsi" w:hAnsiTheme="minorHAnsi"/>
          <w:b/>
          <w:bCs/>
          <w:sz w:val="24"/>
          <w:szCs w:val="24"/>
        </w:rPr>
      </w:pPr>
    </w:p>
    <w:p w14:paraId="546E37FE" w14:textId="77777777" w:rsidR="00454517" w:rsidRPr="00454517" w:rsidRDefault="00454517" w:rsidP="00454517">
      <w:pPr>
        <w:spacing w:after="0" w:line="240" w:lineRule="auto"/>
        <w:rPr>
          <w:rFonts w:asciiTheme="minorHAnsi" w:hAnsiTheme="minorHAnsi"/>
          <w:b/>
          <w:bCs/>
          <w:sz w:val="24"/>
          <w:szCs w:val="24"/>
        </w:rPr>
      </w:pPr>
    </w:p>
    <w:p w14:paraId="2366EF74" w14:textId="77777777" w:rsidR="00454517" w:rsidRPr="00454517" w:rsidRDefault="00454517" w:rsidP="00454517">
      <w:pPr>
        <w:spacing w:after="0" w:line="240" w:lineRule="auto"/>
        <w:rPr>
          <w:rFonts w:asciiTheme="minorHAnsi" w:hAnsiTheme="minorHAnsi"/>
          <w:b/>
          <w:bCs/>
          <w:sz w:val="24"/>
          <w:szCs w:val="24"/>
        </w:rPr>
      </w:pPr>
    </w:p>
    <w:p w14:paraId="3EFD095C" w14:textId="77777777" w:rsidR="00454517" w:rsidRPr="00454517" w:rsidRDefault="00454517" w:rsidP="00454517">
      <w:pPr>
        <w:spacing w:after="0" w:line="240" w:lineRule="auto"/>
        <w:rPr>
          <w:rFonts w:asciiTheme="minorHAnsi" w:hAnsiTheme="minorHAnsi"/>
          <w:b/>
          <w:bCs/>
          <w:sz w:val="24"/>
          <w:szCs w:val="24"/>
        </w:rPr>
      </w:pPr>
    </w:p>
    <w:p w14:paraId="0C5CEE8F" w14:textId="77777777" w:rsidR="00454517" w:rsidRPr="00454517" w:rsidRDefault="00454517" w:rsidP="00454517">
      <w:pPr>
        <w:spacing w:after="0" w:line="240" w:lineRule="auto"/>
        <w:rPr>
          <w:rFonts w:asciiTheme="minorHAnsi" w:hAnsiTheme="minorHAnsi"/>
          <w:b/>
          <w:bCs/>
          <w:sz w:val="24"/>
          <w:szCs w:val="24"/>
        </w:rPr>
      </w:pPr>
    </w:p>
    <w:p w14:paraId="64389925" w14:textId="77777777" w:rsidR="00454517" w:rsidRPr="00454517" w:rsidRDefault="00454517" w:rsidP="00454517">
      <w:pPr>
        <w:spacing w:after="0" w:line="240" w:lineRule="auto"/>
        <w:rPr>
          <w:rFonts w:asciiTheme="minorHAnsi" w:hAnsiTheme="minorHAnsi"/>
          <w:b/>
          <w:bCs/>
          <w:sz w:val="24"/>
          <w:szCs w:val="24"/>
        </w:rPr>
      </w:pPr>
    </w:p>
    <w:p w14:paraId="6A581F4B" w14:textId="77777777" w:rsidR="00454517" w:rsidRPr="00454517" w:rsidRDefault="00454517" w:rsidP="00454517">
      <w:pPr>
        <w:spacing w:after="0" w:line="240" w:lineRule="auto"/>
        <w:rPr>
          <w:rFonts w:asciiTheme="minorHAnsi" w:hAnsiTheme="minorHAnsi"/>
          <w:b/>
          <w:bCs/>
          <w:sz w:val="24"/>
          <w:szCs w:val="24"/>
        </w:rPr>
      </w:pPr>
    </w:p>
    <w:p w14:paraId="51B56DF1" w14:textId="77777777" w:rsidR="00454517" w:rsidRPr="00454517" w:rsidRDefault="00454517" w:rsidP="00454517">
      <w:pPr>
        <w:spacing w:after="0" w:line="240" w:lineRule="auto"/>
        <w:rPr>
          <w:rFonts w:asciiTheme="minorHAnsi" w:hAnsiTheme="minorHAnsi"/>
          <w:b/>
          <w:bCs/>
          <w:sz w:val="24"/>
          <w:szCs w:val="24"/>
        </w:rPr>
      </w:pPr>
    </w:p>
    <w:p w14:paraId="38478D65" w14:textId="77777777" w:rsidR="00454517" w:rsidRPr="00454517" w:rsidRDefault="00454517" w:rsidP="00454517">
      <w:pPr>
        <w:spacing w:after="0" w:line="240" w:lineRule="auto"/>
        <w:rPr>
          <w:rFonts w:asciiTheme="minorHAnsi" w:hAnsiTheme="minorHAnsi"/>
          <w:b/>
          <w:bCs/>
          <w:sz w:val="24"/>
          <w:szCs w:val="24"/>
        </w:rPr>
      </w:pPr>
    </w:p>
    <w:p w14:paraId="2C08232D" w14:textId="77777777" w:rsidR="00454517" w:rsidRPr="00454517" w:rsidRDefault="00454517" w:rsidP="00454517">
      <w:pPr>
        <w:spacing w:after="0" w:line="240" w:lineRule="auto"/>
        <w:rPr>
          <w:rFonts w:asciiTheme="minorHAnsi" w:hAnsiTheme="minorHAnsi"/>
          <w:b/>
          <w:bCs/>
          <w:sz w:val="24"/>
          <w:szCs w:val="24"/>
        </w:rPr>
      </w:pPr>
    </w:p>
    <w:p w14:paraId="4F3A33C3" w14:textId="77777777" w:rsidR="00454517" w:rsidRPr="00454517" w:rsidRDefault="00454517" w:rsidP="00454517">
      <w:pPr>
        <w:spacing w:after="0" w:line="240" w:lineRule="auto"/>
        <w:rPr>
          <w:rFonts w:asciiTheme="minorHAnsi" w:hAnsiTheme="minorHAnsi"/>
          <w:b/>
          <w:bCs/>
          <w:sz w:val="24"/>
          <w:szCs w:val="24"/>
        </w:rPr>
      </w:pPr>
    </w:p>
    <w:p w14:paraId="06E0A572" w14:textId="77777777" w:rsidR="00454517" w:rsidRPr="00454517" w:rsidRDefault="00454517" w:rsidP="00454517">
      <w:pPr>
        <w:spacing w:after="0" w:line="240" w:lineRule="auto"/>
        <w:rPr>
          <w:rFonts w:asciiTheme="minorHAnsi" w:hAnsiTheme="minorHAnsi"/>
          <w:b/>
          <w:bCs/>
          <w:sz w:val="24"/>
          <w:szCs w:val="24"/>
        </w:rPr>
      </w:pPr>
    </w:p>
    <w:p w14:paraId="7337C593" w14:textId="77777777" w:rsidR="00454517" w:rsidRPr="00454517" w:rsidRDefault="00454517" w:rsidP="00454517">
      <w:pPr>
        <w:spacing w:after="0" w:line="240" w:lineRule="auto"/>
        <w:rPr>
          <w:rFonts w:asciiTheme="minorHAnsi" w:hAnsiTheme="minorHAnsi"/>
          <w:b/>
          <w:bCs/>
          <w:sz w:val="24"/>
          <w:szCs w:val="24"/>
        </w:rPr>
      </w:pPr>
    </w:p>
    <w:p w14:paraId="3DA39D53" w14:textId="77777777" w:rsidR="00454517" w:rsidRPr="00454517" w:rsidRDefault="00454517" w:rsidP="00454517">
      <w:pPr>
        <w:spacing w:after="0" w:line="240" w:lineRule="auto"/>
        <w:rPr>
          <w:rFonts w:asciiTheme="minorHAnsi" w:hAnsiTheme="minorHAnsi"/>
          <w:b/>
          <w:bCs/>
          <w:sz w:val="24"/>
          <w:szCs w:val="24"/>
        </w:rPr>
      </w:pPr>
    </w:p>
    <w:p w14:paraId="48D75BFC" w14:textId="77777777" w:rsidR="00454517" w:rsidRPr="00454517" w:rsidRDefault="00454517" w:rsidP="00454517">
      <w:pPr>
        <w:spacing w:after="0" w:line="240" w:lineRule="auto"/>
        <w:rPr>
          <w:rFonts w:asciiTheme="minorHAnsi" w:hAnsiTheme="minorHAnsi"/>
          <w:b/>
          <w:bCs/>
          <w:sz w:val="24"/>
          <w:szCs w:val="24"/>
        </w:rPr>
      </w:pPr>
      <w:r w:rsidRPr="00454517">
        <w:rPr>
          <w:rStyle w:val="Heading2Char"/>
          <w:noProof/>
        </w:rPr>
        <w:drawing>
          <wp:anchor distT="0" distB="0" distL="114300" distR="114300" simplePos="0" relativeHeight="251661312" behindDoc="1" locked="0" layoutInCell="1" allowOverlap="1" wp14:anchorId="5E5F9E43" wp14:editId="15475220">
            <wp:simplePos x="0" y="0"/>
            <wp:positionH relativeFrom="column">
              <wp:posOffset>0</wp:posOffset>
            </wp:positionH>
            <wp:positionV relativeFrom="paragraph">
              <wp:posOffset>269875</wp:posOffset>
            </wp:positionV>
            <wp:extent cx="2804601" cy="3920490"/>
            <wp:effectExtent l="0" t="0" r="2540" b="3810"/>
            <wp:wrapTight wrapText="bothSides">
              <wp:wrapPolygon edited="0">
                <wp:start x="0" y="0"/>
                <wp:lineTo x="0" y="21551"/>
                <wp:lineTo x="21522" y="21551"/>
                <wp:lineTo x="21522" y="0"/>
                <wp:lineTo x="0" y="0"/>
              </wp:wrapPolygon>
            </wp:wrapTight>
            <wp:docPr id="7" name="Picture 7"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ilding, window&#10;&#10;Description automatically generated"/>
                    <pic:cNvPicPr/>
                  </pic:nvPicPr>
                  <pic:blipFill>
                    <a:blip r:embed="rId11" cstate="email">
                      <a:extLst>
                        <a:ext uri="{28A0092B-C50C-407E-A947-70E740481C1C}">
                          <a14:useLocalDpi xmlns:a14="http://schemas.microsoft.com/office/drawing/2010/main"/>
                        </a:ext>
                      </a:extLst>
                    </a:blip>
                    <a:stretch>
                      <a:fillRect/>
                    </a:stretch>
                  </pic:blipFill>
                  <pic:spPr>
                    <a:xfrm>
                      <a:off x="0" y="0"/>
                      <a:ext cx="2804601" cy="3920490"/>
                    </a:xfrm>
                    <a:prstGeom prst="rect">
                      <a:avLst/>
                    </a:prstGeom>
                  </pic:spPr>
                </pic:pic>
              </a:graphicData>
            </a:graphic>
            <wp14:sizeRelH relativeFrom="page">
              <wp14:pctWidth>0</wp14:pctWidth>
            </wp14:sizeRelH>
            <wp14:sizeRelV relativeFrom="page">
              <wp14:pctHeight>0</wp14:pctHeight>
            </wp14:sizeRelV>
          </wp:anchor>
        </w:drawing>
      </w:r>
      <w:bookmarkStart w:id="19" w:name="_Toc120793203"/>
      <w:r w:rsidRPr="00454517">
        <w:rPr>
          <w:rStyle w:val="Heading2Char"/>
        </w:rPr>
        <w:t>FLAG 4</w:t>
      </w:r>
      <w:bookmarkEnd w:id="19"/>
    </w:p>
    <w:p w14:paraId="08F09C6E" w14:textId="77777777" w:rsidR="00454517" w:rsidRPr="00454517" w:rsidRDefault="00454517" w:rsidP="00454517">
      <w:pPr>
        <w:spacing w:after="0" w:line="240" w:lineRule="auto"/>
        <w:rPr>
          <w:rFonts w:asciiTheme="minorHAnsi" w:hAnsiTheme="minorHAnsi"/>
          <w:b/>
          <w:bCs/>
          <w:sz w:val="24"/>
          <w:szCs w:val="24"/>
        </w:rPr>
      </w:pPr>
    </w:p>
    <w:p w14:paraId="11ADDF30" w14:textId="77777777" w:rsidR="00454517" w:rsidRPr="00454517" w:rsidRDefault="00454517" w:rsidP="00454517">
      <w:pPr>
        <w:spacing w:after="0" w:line="240" w:lineRule="auto"/>
        <w:rPr>
          <w:rFonts w:asciiTheme="minorHAnsi" w:hAnsiTheme="minorHAnsi"/>
          <w:b/>
          <w:bCs/>
          <w:sz w:val="24"/>
          <w:szCs w:val="24"/>
        </w:rPr>
      </w:pPr>
    </w:p>
    <w:p w14:paraId="5657E2E4" w14:textId="77777777" w:rsidR="00454517" w:rsidRPr="00454517" w:rsidRDefault="00454517" w:rsidP="00454517">
      <w:pPr>
        <w:spacing w:after="0" w:line="240" w:lineRule="auto"/>
        <w:rPr>
          <w:rFonts w:asciiTheme="minorHAnsi" w:hAnsiTheme="minorHAnsi"/>
          <w:b/>
          <w:bCs/>
          <w:sz w:val="24"/>
          <w:szCs w:val="24"/>
        </w:rPr>
      </w:pPr>
    </w:p>
    <w:p w14:paraId="04A83659" w14:textId="77777777" w:rsidR="00454517" w:rsidRPr="00454517" w:rsidRDefault="00454517" w:rsidP="00454517">
      <w:pPr>
        <w:spacing w:after="0" w:line="240" w:lineRule="auto"/>
        <w:rPr>
          <w:rFonts w:asciiTheme="minorHAnsi" w:hAnsiTheme="minorHAnsi"/>
          <w:b/>
          <w:bCs/>
          <w:sz w:val="24"/>
          <w:szCs w:val="24"/>
        </w:rPr>
      </w:pPr>
    </w:p>
    <w:p w14:paraId="4439AEED" w14:textId="77777777" w:rsidR="00454517" w:rsidRPr="00454517" w:rsidRDefault="00454517" w:rsidP="00454517">
      <w:pPr>
        <w:spacing w:after="0" w:line="240" w:lineRule="auto"/>
        <w:rPr>
          <w:rFonts w:asciiTheme="minorHAnsi" w:hAnsiTheme="minorHAnsi"/>
          <w:b/>
          <w:bCs/>
          <w:sz w:val="24"/>
          <w:szCs w:val="24"/>
        </w:rPr>
      </w:pPr>
    </w:p>
    <w:p w14:paraId="73F89595" w14:textId="77777777" w:rsidR="00454517" w:rsidRPr="00454517" w:rsidRDefault="00454517" w:rsidP="00454517">
      <w:pPr>
        <w:spacing w:after="0" w:line="240" w:lineRule="auto"/>
        <w:rPr>
          <w:rFonts w:asciiTheme="minorHAnsi" w:hAnsiTheme="minorHAnsi"/>
          <w:b/>
          <w:bCs/>
          <w:sz w:val="24"/>
          <w:szCs w:val="24"/>
        </w:rPr>
      </w:pPr>
    </w:p>
    <w:p w14:paraId="228F6D04" w14:textId="77777777" w:rsidR="00454517" w:rsidRPr="00454517" w:rsidRDefault="00454517" w:rsidP="00454517">
      <w:pPr>
        <w:spacing w:after="0" w:line="240" w:lineRule="auto"/>
        <w:rPr>
          <w:rFonts w:asciiTheme="minorHAnsi" w:hAnsiTheme="minorHAnsi"/>
          <w:b/>
          <w:bCs/>
          <w:sz w:val="24"/>
          <w:szCs w:val="24"/>
        </w:rPr>
      </w:pPr>
    </w:p>
    <w:p w14:paraId="7355FDE7" w14:textId="77777777" w:rsidR="00454517" w:rsidRPr="00454517" w:rsidRDefault="00454517" w:rsidP="00454517">
      <w:pPr>
        <w:spacing w:after="0" w:line="240" w:lineRule="auto"/>
        <w:rPr>
          <w:rFonts w:asciiTheme="minorHAnsi" w:hAnsiTheme="minorHAnsi"/>
          <w:b/>
          <w:bCs/>
          <w:sz w:val="24"/>
          <w:szCs w:val="24"/>
        </w:rPr>
      </w:pPr>
    </w:p>
    <w:p w14:paraId="44FA83C0" w14:textId="77777777" w:rsidR="00454517" w:rsidRPr="00454517" w:rsidRDefault="00454517" w:rsidP="00454517">
      <w:pPr>
        <w:spacing w:after="0" w:line="240" w:lineRule="auto"/>
        <w:rPr>
          <w:rFonts w:asciiTheme="minorHAnsi" w:hAnsiTheme="minorHAnsi"/>
          <w:b/>
          <w:bCs/>
          <w:sz w:val="24"/>
          <w:szCs w:val="24"/>
        </w:rPr>
      </w:pPr>
    </w:p>
    <w:p w14:paraId="599D27E7" w14:textId="77777777" w:rsidR="00454517" w:rsidRPr="00454517" w:rsidRDefault="00454517" w:rsidP="00454517">
      <w:pPr>
        <w:spacing w:after="0" w:line="240" w:lineRule="auto"/>
        <w:rPr>
          <w:rFonts w:asciiTheme="minorHAnsi" w:hAnsiTheme="minorHAnsi"/>
          <w:b/>
          <w:bCs/>
          <w:sz w:val="24"/>
          <w:szCs w:val="24"/>
        </w:rPr>
      </w:pPr>
    </w:p>
    <w:p w14:paraId="7D10A9DF" w14:textId="77777777" w:rsidR="00454517" w:rsidRPr="00454517" w:rsidRDefault="00454517" w:rsidP="00454517">
      <w:pPr>
        <w:spacing w:after="0" w:line="240" w:lineRule="auto"/>
        <w:rPr>
          <w:rFonts w:asciiTheme="minorHAnsi" w:hAnsiTheme="minorHAnsi"/>
          <w:b/>
          <w:bCs/>
          <w:sz w:val="24"/>
          <w:szCs w:val="24"/>
        </w:rPr>
      </w:pPr>
    </w:p>
    <w:p w14:paraId="0351D1DE" w14:textId="77777777" w:rsidR="00454517" w:rsidRPr="00454517" w:rsidRDefault="00454517" w:rsidP="00454517">
      <w:pPr>
        <w:spacing w:after="0" w:line="240" w:lineRule="auto"/>
        <w:rPr>
          <w:rFonts w:asciiTheme="minorHAnsi" w:hAnsiTheme="minorHAnsi"/>
          <w:b/>
          <w:bCs/>
          <w:sz w:val="24"/>
          <w:szCs w:val="24"/>
        </w:rPr>
      </w:pPr>
    </w:p>
    <w:p w14:paraId="74ECDCE1" w14:textId="77777777" w:rsidR="00454517" w:rsidRPr="00454517" w:rsidRDefault="00454517" w:rsidP="00454517">
      <w:pPr>
        <w:spacing w:after="0" w:line="240" w:lineRule="auto"/>
        <w:rPr>
          <w:rFonts w:asciiTheme="minorHAnsi" w:hAnsiTheme="minorHAnsi"/>
          <w:b/>
          <w:bCs/>
          <w:sz w:val="24"/>
          <w:szCs w:val="24"/>
        </w:rPr>
      </w:pPr>
    </w:p>
    <w:p w14:paraId="3DE29C87" w14:textId="77777777" w:rsidR="00454517" w:rsidRPr="00454517" w:rsidRDefault="00454517" w:rsidP="00454517">
      <w:pPr>
        <w:spacing w:after="0" w:line="240" w:lineRule="auto"/>
        <w:rPr>
          <w:rFonts w:asciiTheme="minorHAnsi" w:hAnsiTheme="minorHAnsi"/>
          <w:b/>
          <w:bCs/>
          <w:sz w:val="24"/>
          <w:szCs w:val="24"/>
        </w:rPr>
      </w:pPr>
    </w:p>
    <w:p w14:paraId="399BAA1B" w14:textId="77777777" w:rsidR="00454517" w:rsidRPr="00454517" w:rsidRDefault="00454517" w:rsidP="00454517">
      <w:pPr>
        <w:spacing w:after="0" w:line="240" w:lineRule="auto"/>
        <w:rPr>
          <w:rFonts w:asciiTheme="minorHAnsi" w:hAnsiTheme="minorHAnsi"/>
          <w:b/>
          <w:bCs/>
          <w:sz w:val="24"/>
          <w:szCs w:val="24"/>
        </w:rPr>
      </w:pPr>
    </w:p>
    <w:p w14:paraId="23D99717" w14:textId="77777777" w:rsidR="00454517" w:rsidRPr="00454517" w:rsidRDefault="00454517" w:rsidP="00454517">
      <w:pPr>
        <w:spacing w:after="0" w:line="240" w:lineRule="auto"/>
        <w:rPr>
          <w:rFonts w:asciiTheme="minorHAnsi" w:hAnsiTheme="minorHAnsi"/>
          <w:b/>
          <w:bCs/>
          <w:sz w:val="24"/>
          <w:szCs w:val="24"/>
        </w:rPr>
      </w:pPr>
    </w:p>
    <w:p w14:paraId="6D86198E" w14:textId="77777777" w:rsidR="00454517" w:rsidRPr="00454517" w:rsidRDefault="00454517" w:rsidP="00454517">
      <w:pPr>
        <w:spacing w:after="0" w:line="240" w:lineRule="auto"/>
        <w:rPr>
          <w:rFonts w:asciiTheme="minorHAnsi" w:hAnsiTheme="minorHAnsi"/>
          <w:b/>
          <w:bCs/>
          <w:sz w:val="24"/>
          <w:szCs w:val="24"/>
        </w:rPr>
      </w:pPr>
    </w:p>
    <w:p w14:paraId="4C8F525F" w14:textId="77777777" w:rsidR="00454517" w:rsidRPr="00454517" w:rsidRDefault="00454517" w:rsidP="00454517">
      <w:pPr>
        <w:spacing w:after="0" w:line="240" w:lineRule="auto"/>
        <w:rPr>
          <w:rFonts w:asciiTheme="minorHAnsi" w:hAnsiTheme="minorHAnsi"/>
          <w:b/>
          <w:bCs/>
          <w:sz w:val="24"/>
          <w:szCs w:val="24"/>
        </w:rPr>
      </w:pPr>
    </w:p>
    <w:p w14:paraId="3157F508" w14:textId="77777777" w:rsidR="00454517" w:rsidRPr="00454517" w:rsidRDefault="00454517" w:rsidP="00454517">
      <w:pPr>
        <w:spacing w:after="0" w:line="240" w:lineRule="auto"/>
        <w:rPr>
          <w:rFonts w:asciiTheme="minorHAnsi" w:hAnsiTheme="minorHAnsi"/>
          <w:b/>
          <w:bCs/>
          <w:sz w:val="24"/>
          <w:szCs w:val="24"/>
        </w:rPr>
      </w:pPr>
    </w:p>
    <w:p w14:paraId="16600AAD" w14:textId="77777777" w:rsidR="00454517" w:rsidRPr="00454517" w:rsidRDefault="00454517" w:rsidP="00454517">
      <w:pPr>
        <w:spacing w:after="0" w:line="240" w:lineRule="auto"/>
        <w:rPr>
          <w:rFonts w:asciiTheme="minorHAnsi" w:hAnsiTheme="minorHAnsi"/>
          <w:b/>
          <w:bCs/>
          <w:sz w:val="24"/>
          <w:szCs w:val="24"/>
        </w:rPr>
      </w:pPr>
    </w:p>
    <w:p w14:paraId="7D864F5C" w14:textId="77777777" w:rsidR="00454517" w:rsidRPr="00454517" w:rsidRDefault="00454517" w:rsidP="00454517">
      <w:pPr>
        <w:spacing w:after="0" w:line="240" w:lineRule="auto"/>
        <w:rPr>
          <w:rFonts w:asciiTheme="minorHAnsi" w:hAnsiTheme="minorHAnsi"/>
          <w:b/>
          <w:bCs/>
          <w:sz w:val="24"/>
          <w:szCs w:val="24"/>
        </w:rPr>
      </w:pPr>
    </w:p>
    <w:p w14:paraId="249F6553" w14:textId="77777777" w:rsidR="00454517" w:rsidRPr="00454517" w:rsidRDefault="00454517" w:rsidP="00454517">
      <w:pPr>
        <w:spacing w:after="0" w:line="240" w:lineRule="auto"/>
        <w:rPr>
          <w:rFonts w:asciiTheme="minorHAnsi" w:hAnsiTheme="minorHAnsi"/>
          <w:b/>
          <w:bCs/>
          <w:sz w:val="24"/>
          <w:szCs w:val="24"/>
        </w:rPr>
      </w:pPr>
    </w:p>
    <w:p w14:paraId="11FEE005" w14:textId="77777777" w:rsidR="00454517" w:rsidRPr="00454517" w:rsidRDefault="00454517" w:rsidP="00454517">
      <w:pPr>
        <w:spacing w:after="0" w:line="240" w:lineRule="auto"/>
        <w:rPr>
          <w:rFonts w:asciiTheme="minorHAnsi" w:hAnsiTheme="minorHAnsi"/>
          <w:b/>
          <w:bCs/>
          <w:sz w:val="24"/>
          <w:szCs w:val="24"/>
        </w:rPr>
      </w:pPr>
    </w:p>
    <w:p w14:paraId="79E4E280" w14:textId="77777777" w:rsidR="00454517" w:rsidRPr="00454517" w:rsidRDefault="00454517" w:rsidP="00454517">
      <w:pPr>
        <w:spacing w:after="0" w:line="240" w:lineRule="auto"/>
        <w:rPr>
          <w:rFonts w:asciiTheme="minorHAnsi" w:hAnsiTheme="minorHAnsi"/>
          <w:b/>
          <w:bCs/>
          <w:sz w:val="24"/>
          <w:szCs w:val="24"/>
        </w:rPr>
      </w:pPr>
    </w:p>
    <w:p w14:paraId="5CD23BAA" w14:textId="77777777" w:rsidR="00454517" w:rsidRPr="00454517" w:rsidRDefault="00454517" w:rsidP="00454517">
      <w:pPr>
        <w:spacing w:after="0" w:line="240" w:lineRule="auto"/>
        <w:rPr>
          <w:rFonts w:asciiTheme="minorHAnsi" w:hAnsiTheme="minorHAnsi"/>
          <w:b/>
          <w:bCs/>
          <w:sz w:val="24"/>
          <w:szCs w:val="24"/>
        </w:rPr>
      </w:pPr>
    </w:p>
    <w:p w14:paraId="0847C9A5" w14:textId="77777777" w:rsidR="00454517" w:rsidRPr="00454517" w:rsidRDefault="00454517" w:rsidP="00454517">
      <w:pPr>
        <w:spacing w:after="0" w:line="240" w:lineRule="auto"/>
        <w:rPr>
          <w:rFonts w:asciiTheme="minorHAnsi" w:hAnsiTheme="minorHAnsi"/>
          <w:b/>
          <w:bCs/>
          <w:sz w:val="24"/>
          <w:szCs w:val="24"/>
        </w:rPr>
      </w:pPr>
    </w:p>
    <w:p w14:paraId="450F6D19" w14:textId="77777777" w:rsidR="00454517" w:rsidRPr="00454517" w:rsidRDefault="00454517" w:rsidP="00454517">
      <w:pPr>
        <w:pStyle w:val="Heading2"/>
      </w:pPr>
    </w:p>
    <w:p w14:paraId="7BD92DB9" w14:textId="77777777" w:rsidR="00454517" w:rsidRPr="00454517" w:rsidRDefault="00454517" w:rsidP="00454517">
      <w:pPr>
        <w:pStyle w:val="Heading2"/>
      </w:pPr>
      <w:bookmarkStart w:id="20" w:name="_Toc120793204"/>
      <w:r w:rsidRPr="00454517">
        <w:rPr>
          <w:noProof/>
        </w:rPr>
        <w:drawing>
          <wp:anchor distT="0" distB="0" distL="114300" distR="114300" simplePos="0" relativeHeight="251662336" behindDoc="1" locked="0" layoutInCell="1" allowOverlap="1" wp14:anchorId="6C264AAC" wp14:editId="140B9968">
            <wp:simplePos x="0" y="0"/>
            <wp:positionH relativeFrom="column">
              <wp:posOffset>-22860</wp:posOffset>
            </wp:positionH>
            <wp:positionV relativeFrom="paragraph">
              <wp:posOffset>376555</wp:posOffset>
            </wp:positionV>
            <wp:extent cx="4838507" cy="3456000"/>
            <wp:effectExtent l="0" t="0" r="635" b="0"/>
            <wp:wrapTight wrapText="bothSides">
              <wp:wrapPolygon edited="0">
                <wp:start x="0" y="0"/>
                <wp:lineTo x="0" y="21513"/>
                <wp:lineTo x="21546" y="21513"/>
                <wp:lineTo x="21546" y="0"/>
                <wp:lineTo x="0" y="0"/>
              </wp:wrapPolygon>
            </wp:wrapTight>
            <wp:docPr id="9" name="Picture 9" descr="A bird with a long bea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ird with a long beak&#10;&#10;Description automatically generated with low confidence"/>
                    <pic:cNvPicPr/>
                  </pic:nvPicPr>
                  <pic:blipFill>
                    <a:blip r:embed="rId12" cstate="email">
                      <a:extLst>
                        <a:ext uri="{28A0092B-C50C-407E-A947-70E740481C1C}">
                          <a14:useLocalDpi xmlns:a14="http://schemas.microsoft.com/office/drawing/2010/main"/>
                        </a:ext>
                      </a:extLst>
                    </a:blip>
                    <a:stretch>
                      <a:fillRect/>
                    </a:stretch>
                  </pic:blipFill>
                  <pic:spPr>
                    <a:xfrm>
                      <a:off x="0" y="0"/>
                      <a:ext cx="4838507" cy="3456000"/>
                    </a:xfrm>
                    <a:prstGeom prst="rect">
                      <a:avLst/>
                    </a:prstGeom>
                  </pic:spPr>
                </pic:pic>
              </a:graphicData>
            </a:graphic>
            <wp14:sizeRelH relativeFrom="page">
              <wp14:pctWidth>0</wp14:pctWidth>
            </wp14:sizeRelH>
            <wp14:sizeRelV relativeFrom="page">
              <wp14:pctHeight>0</wp14:pctHeight>
            </wp14:sizeRelV>
          </wp:anchor>
        </w:drawing>
      </w:r>
      <w:r w:rsidRPr="00454517">
        <w:t>FLAG 5</w:t>
      </w:r>
      <w:bookmarkEnd w:id="20"/>
    </w:p>
    <w:p w14:paraId="55BC03A6" w14:textId="77777777" w:rsidR="00454517" w:rsidRPr="00454517" w:rsidRDefault="00454517" w:rsidP="00454517">
      <w:pPr>
        <w:spacing w:after="0" w:line="240" w:lineRule="auto"/>
        <w:rPr>
          <w:rFonts w:asciiTheme="minorHAnsi" w:hAnsiTheme="minorHAnsi"/>
          <w:b/>
          <w:bCs/>
          <w:sz w:val="24"/>
          <w:szCs w:val="24"/>
        </w:rPr>
      </w:pPr>
    </w:p>
    <w:p w14:paraId="28E4D172" w14:textId="77777777" w:rsidR="00454517" w:rsidRPr="00454517" w:rsidRDefault="00454517" w:rsidP="00454517">
      <w:pPr>
        <w:spacing w:after="0" w:line="240" w:lineRule="auto"/>
        <w:rPr>
          <w:rFonts w:asciiTheme="minorHAnsi" w:hAnsiTheme="minorHAnsi"/>
          <w:b/>
          <w:bCs/>
          <w:sz w:val="24"/>
          <w:szCs w:val="24"/>
        </w:rPr>
      </w:pPr>
    </w:p>
    <w:p w14:paraId="6D43C998" w14:textId="77777777" w:rsidR="00454517" w:rsidRPr="00454517" w:rsidRDefault="00454517" w:rsidP="00454517">
      <w:pPr>
        <w:spacing w:after="0" w:line="240" w:lineRule="auto"/>
        <w:rPr>
          <w:rFonts w:asciiTheme="minorHAnsi" w:hAnsiTheme="minorHAnsi"/>
          <w:b/>
          <w:bCs/>
          <w:sz w:val="24"/>
          <w:szCs w:val="24"/>
        </w:rPr>
      </w:pPr>
    </w:p>
    <w:p w14:paraId="5C99BB7C" w14:textId="77777777" w:rsidR="00454517" w:rsidRPr="00454517" w:rsidRDefault="00454517" w:rsidP="00454517">
      <w:pPr>
        <w:spacing w:after="0" w:line="240" w:lineRule="auto"/>
        <w:rPr>
          <w:rFonts w:asciiTheme="minorHAnsi" w:hAnsiTheme="minorHAnsi"/>
          <w:b/>
          <w:bCs/>
          <w:sz w:val="24"/>
          <w:szCs w:val="24"/>
        </w:rPr>
      </w:pPr>
    </w:p>
    <w:p w14:paraId="10BA7A36" w14:textId="77777777" w:rsidR="00454517" w:rsidRPr="00454517" w:rsidRDefault="00454517" w:rsidP="00454517">
      <w:pPr>
        <w:spacing w:after="0" w:line="240" w:lineRule="auto"/>
        <w:rPr>
          <w:rFonts w:asciiTheme="minorHAnsi" w:hAnsiTheme="minorHAnsi"/>
          <w:b/>
          <w:bCs/>
          <w:sz w:val="24"/>
          <w:szCs w:val="24"/>
        </w:rPr>
      </w:pPr>
    </w:p>
    <w:p w14:paraId="5CEF2E40" w14:textId="77777777" w:rsidR="00454517" w:rsidRPr="00454517" w:rsidRDefault="00454517" w:rsidP="00454517">
      <w:pPr>
        <w:spacing w:after="0" w:line="240" w:lineRule="auto"/>
        <w:rPr>
          <w:rFonts w:asciiTheme="minorHAnsi" w:hAnsiTheme="minorHAnsi"/>
          <w:b/>
          <w:bCs/>
          <w:sz w:val="24"/>
          <w:szCs w:val="24"/>
        </w:rPr>
      </w:pPr>
    </w:p>
    <w:p w14:paraId="5ECE35C6" w14:textId="77777777" w:rsidR="00454517" w:rsidRPr="00454517" w:rsidRDefault="00454517" w:rsidP="00454517">
      <w:pPr>
        <w:spacing w:after="0" w:line="240" w:lineRule="auto"/>
        <w:rPr>
          <w:rFonts w:asciiTheme="minorHAnsi" w:hAnsiTheme="minorHAnsi"/>
          <w:b/>
          <w:bCs/>
          <w:sz w:val="24"/>
          <w:szCs w:val="24"/>
        </w:rPr>
      </w:pPr>
    </w:p>
    <w:p w14:paraId="27F1D5AE" w14:textId="77777777" w:rsidR="00454517" w:rsidRPr="00454517" w:rsidRDefault="00454517" w:rsidP="00454517">
      <w:pPr>
        <w:spacing w:after="0" w:line="240" w:lineRule="auto"/>
        <w:rPr>
          <w:rFonts w:asciiTheme="minorHAnsi" w:hAnsiTheme="minorHAnsi"/>
          <w:b/>
          <w:bCs/>
          <w:sz w:val="24"/>
          <w:szCs w:val="24"/>
        </w:rPr>
      </w:pPr>
    </w:p>
    <w:p w14:paraId="039F4B82" w14:textId="77777777" w:rsidR="00454517" w:rsidRPr="00454517" w:rsidRDefault="00454517" w:rsidP="00454517">
      <w:pPr>
        <w:spacing w:after="0" w:line="240" w:lineRule="auto"/>
        <w:rPr>
          <w:rFonts w:asciiTheme="minorHAnsi" w:hAnsiTheme="minorHAnsi"/>
          <w:b/>
          <w:bCs/>
          <w:sz w:val="24"/>
          <w:szCs w:val="24"/>
        </w:rPr>
      </w:pPr>
    </w:p>
    <w:p w14:paraId="11205ECB" w14:textId="77777777" w:rsidR="00454517" w:rsidRPr="00454517" w:rsidRDefault="00454517" w:rsidP="00454517">
      <w:pPr>
        <w:spacing w:after="0" w:line="240" w:lineRule="auto"/>
        <w:rPr>
          <w:rFonts w:asciiTheme="minorHAnsi" w:hAnsiTheme="minorHAnsi"/>
          <w:b/>
          <w:bCs/>
          <w:sz w:val="24"/>
          <w:szCs w:val="24"/>
        </w:rPr>
      </w:pPr>
    </w:p>
    <w:p w14:paraId="21E15DCD" w14:textId="77777777" w:rsidR="00454517" w:rsidRPr="00454517" w:rsidRDefault="00454517" w:rsidP="00454517">
      <w:pPr>
        <w:spacing w:after="0" w:line="240" w:lineRule="auto"/>
        <w:rPr>
          <w:rFonts w:asciiTheme="minorHAnsi" w:hAnsiTheme="minorHAnsi"/>
          <w:b/>
          <w:bCs/>
          <w:sz w:val="24"/>
          <w:szCs w:val="24"/>
        </w:rPr>
      </w:pPr>
    </w:p>
    <w:p w14:paraId="5DD842F5" w14:textId="77777777" w:rsidR="00454517" w:rsidRPr="00454517" w:rsidRDefault="00454517" w:rsidP="00454517">
      <w:pPr>
        <w:spacing w:after="0" w:line="240" w:lineRule="auto"/>
        <w:rPr>
          <w:rFonts w:asciiTheme="minorHAnsi" w:hAnsiTheme="minorHAnsi"/>
          <w:b/>
          <w:bCs/>
          <w:sz w:val="24"/>
          <w:szCs w:val="24"/>
        </w:rPr>
      </w:pPr>
    </w:p>
    <w:p w14:paraId="4C8DA7C4" w14:textId="77777777" w:rsidR="00454517" w:rsidRPr="00454517" w:rsidRDefault="00454517" w:rsidP="00454517">
      <w:pPr>
        <w:spacing w:after="0" w:line="240" w:lineRule="auto"/>
        <w:rPr>
          <w:rFonts w:asciiTheme="minorHAnsi" w:hAnsiTheme="minorHAnsi"/>
          <w:b/>
          <w:bCs/>
          <w:sz w:val="24"/>
          <w:szCs w:val="24"/>
        </w:rPr>
      </w:pPr>
    </w:p>
    <w:p w14:paraId="7169E038" w14:textId="77777777" w:rsidR="00454517" w:rsidRPr="00454517" w:rsidRDefault="00454517" w:rsidP="00454517">
      <w:pPr>
        <w:spacing w:after="0" w:line="240" w:lineRule="auto"/>
        <w:rPr>
          <w:rFonts w:asciiTheme="minorHAnsi" w:hAnsiTheme="minorHAnsi"/>
          <w:b/>
          <w:bCs/>
          <w:sz w:val="24"/>
          <w:szCs w:val="24"/>
        </w:rPr>
      </w:pPr>
    </w:p>
    <w:p w14:paraId="05CBB244" w14:textId="77777777" w:rsidR="00454517" w:rsidRPr="00454517" w:rsidRDefault="00454517" w:rsidP="00454517">
      <w:pPr>
        <w:spacing w:after="0" w:line="240" w:lineRule="auto"/>
        <w:rPr>
          <w:rFonts w:asciiTheme="minorHAnsi" w:hAnsiTheme="minorHAnsi"/>
          <w:b/>
          <w:bCs/>
          <w:sz w:val="24"/>
          <w:szCs w:val="24"/>
        </w:rPr>
      </w:pPr>
    </w:p>
    <w:p w14:paraId="7282A029" w14:textId="77777777" w:rsidR="00454517" w:rsidRPr="00454517" w:rsidRDefault="00454517" w:rsidP="00454517">
      <w:pPr>
        <w:spacing w:after="0" w:line="240" w:lineRule="auto"/>
        <w:rPr>
          <w:rFonts w:asciiTheme="minorHAnsi" w:hAnsiTheme="minorHAnsi"/>
          <w:b/>
          <w:bCs/>
          <w:sz w:val="24"/>
          <w:szCs w:val="24"/>
        </w:rPr>
      </w:pPr>
    </w:p>
    <w:p w14:paraId="18472D59" w14:textId="77777777" w:rsidR="00454517" w:rsidRPr="00454517" w:rsidRDefault="00454517" w:rsidP="00454517">
      <w:pPr>
        <w:spacing w:after="0" w:line="240" w:lineRule="auto"/>
        <w:rPr>
          <w:rFonts w:asciiTheme="minorHAnsi" w:hAnsiTheme="minorHAnsi"/>
          <w:b/>
          <w:bCs/>
          <w:sz w:val="24"/>
          <w:szCs w:val="24"/>
        </w:rPr>
      </w:pPr>
    </w:p>
    <w:p w14:paraId="7DA36AE6" w14:textId="77777777" w:rsidR="00454517" w:rsidRPr="00454517" w:rsidRDefault="00454517" w:rsidP="00454517">
      <w:pPr>
        <w:spacing w:after="0" w:line="240" w:lineRule="auto"/>
        <w:rPr>
          <w:rFonts w:asciiTheme="minorHAnsi" w:hAnsiTheme="minorHAnsi"/>
          <w:b/>
          <w:bCs/>
          <w:sz w:val="24"/>
          <w:szCs w:val="24"/>
        </w:rPr>
      </w:pPr>
    </w:p>
    <w:p w14:paraId="0148E2E8" w14:textId="77777777" w:rsidR="00454517" w:rsidRPr="00454517" w:rsidRDefault="00454517" w:rsidP="00454517">
      <w:pPr>
        <w:spacing w:after="0" w:line="240" w:lineRule="auto"/>
        <w:rPr>
          <w:rFonts w:asciiTheme="minorHAnsi" w:hAnsiTheme="minorHAnsi"/>
          <w:b/>
          <w:bCs/>
          <w:sz w:val="24"/>
          <w:szCs w:val="24"/>
        </w:rPr>
      </w:pPr>
    </w:p>
    <w:p w14:paraId="6435A0BE" w14:textId="77777777" w:rsidR="00454517" w:rsidRPr="00454517" w:rsidRDefault="00454517" w:rsidP="00454517">
      <w:pPr>
        <w:spacing w:after="0" w:line="240" w:lineRule="auto"/>
        <w:rPr>
          <w:rFonts w:asciiTheme="minorHAnsi" w:hAnsiTheme="minorHAnsi"/>
          <w:b/>
          <w:bCs/>
          <w:sz w:val="24"/>
          <w:szCs w:val="24"/>
        </w:rPr>
      </w:pPr>
    </w:p>
    <w:p w14:paraId="78647748" w14:textId="77777777" w:rsidR="00454517" w:rsidRPr="00454517" w:rsidRDefault="00454517" w:rsidP="00454517">
      <w:pPr>
        <w:spacing w:after="0" w:line="240" w:lineRule="auto"/>
        <w:rPr>
          <w:rFonts w:asciiTheme="minorHAnsi" w:hAnsiTheme="minorHAnsi"/>
          <w:b/>
          <w:bCs/>
          <w:sz w:val="24"/>
          <w:szCs w:val="24"/>
        </w:rPr>
      </w:pPr>
    </w:p>
    <w:p w14:paraId="4140FDCB" w14:textId="77777777" w:rsidR="00454517" w:rsidRPr="00454517" w:rsidRDefault="00454517" w:rsidP="00454517">
      <w:pPr>
        <w:spacing w:after="0" w:line="240" w:lineRule="auto"/>
        <w:rPr>
          <w:rStyle w:val="Heading2Char"/>
        </w:rPr>
      </w:pPr>
      <w:r w:rsidRPr="00454517">
        <w:rPr>
          <w:rStyle w:val="Heading2Char"/>
          <w:noProof/>
        </w:rPr>
        <w:drawing>
          <wp:anchor distT="0" distB="0" distL="114300" distR="114300" simplePos="0" relativeHeight="251663360" behindDoc="1" locked="0" layoutInCell="1" allowOverlap="1" wp14:anchorId="1C08D412" wp14:editId="19BC6D3D">
            <wp:simplePos x="0" y="0"/>
            <wp:positionH relativeFrom="column">
              <wp:posOffset>-22860</wp:posOffset>
            </wp:positionH>
            <wp:positionV relativeFrom="paragraph">
              <wp:posOffset>296545</wp:posOffset>
            </wp:positionV>
            <wp:extent cx="4806315" cy="3200400"/>
            <wp:effectExtent l="0" t="0" r="0" b="0"/>
            <wp:wrapTight wrapText="bothSides">
              <wp:wrapPolygon edited="0">
                <wp:start x="0" y="0"/>
                <wp:lineTo x="0" y="21514"/>
                <wp:lineTo x="21517" y="21514"/>
                <wp:lineTo x="2151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4806315" cy="3200400"/>
                    </a:xfrm>
                    <a:prstGeom prst="rect">
                      <a:avLst/>
                    </a:prstGeom>
                  </pic:spPr>
                </pic:pic>
              </a:graphicData>
            </a:graphic>
            <wp14:sizeRelH relativeFrom="page">
              <wp14:pctWidth>0</wp14:pctWidth>
            </wp14:sizeRelH>
            <wp14:sizeRelV relativeFrom="page">
              <wp14:pctHeight>0</wp14:pctHeight>
            </wp14:sizeRelV>
          </wp:anchor>
        </w:drawing>
      </w:r>
      <w:bookmarkStart w:id="21" w:name="_Toc120793205"/>
      <w:r w:rsidRPr="00454517">
        <w:rPr>
          <w:rStyle w:val="Heading2Char"/>
        </w:rPr>
        <w:t>FLAG 6</w:t>
      </w:r>
      <w:bookmarkEnd w:id="21"/>
    </w:p>
    <w:p w14:paraId="7555194D" w14:textId="77777777" w:rsidR="00454517" w:rsidRPr="00454517" w:rsidRDefault="00454517" w:rsidP="00454517">
      <w:pPr>
        <w:spacing w:after="0" w:line="240" w:lineRule="auto"/>
        <w:rPr>
          <w:rFonts w:asciiTheme="minorHAnsi" w:hAnsiTheme="minorHAnsi"/>
          <w:b/>
          <w:bCs/>
          <w:sz w:val="24"/>
          <w:szCs w:val="24"/>
        </w:rPr>
      </w:pPr>
    </w:p>
    <w:p w14:paraId="5CB8A6E4" w14:textId="77777777" w:rsidR="00454517" w:rsidRPr="00454517" w:rsidRDefault="00454517" w:rsidP="00454517">
      <w:pPr>
        <w:spacing w:after="0" w:line="240" w:lineRule="auto"/>
        <w:rPr>
          <w:rFonts w:asciiTheme="minorHAnsi" w:hAnsiTheme="minorHAnsi"/>
          <w:b/>
          <w:bCs/>
          <w:sz w:val="24"/>
          <w:szCs w:val="24"/>
        </w:rPr>
      </w:pPr>
    </w:p>
    <w:p w14:paraId="32E765DA" w14:textId="77777777" w:rsidR="00454517" w:rsidRPr="00454517" w:rsidRDefault="00454517" w:rsidP="00454517">
      <w:pPr>
        <w:spacing w:after="0" w:line="240" w:lineRule="auto"/>
        <w:rPr>
          <w:rFonts w:asciiTheme="minorHAnsi" w:hAnsiTheme="minorHAnsi"/>
          <w:b/>
          <w:bCs/>
          <w:sz w:val="24"/>
          <w:szCs w:val="24"/>
        </w:rPr>
      </w:pPr>
    </w:p>
    <w:p w14:paraId="723B1AAF" w14:textId="77777777" w:rsidR="00454517" w:rsidRPr="00454517" w:rsidRDefault="00454517" w:rsidP="00454517">
      <w:pPr>
        <w:spacing w:after="0" w:line="240" w:lineRule="auto"/>
        <w:rPr>
          <w:rFonts w:asciiTheme="minorHAnsi" w:hAnsiTheme="minorHAnsi"/>
          <w:b/>
          <w:bCs/>
          <w:sz w:val="24"/>
          <w:szCs w:val="24"/>
        </w:rPr>
      </w:pPr>
    </w:p>
    <w:p w14:paraId="607B9825" w14:textId="77777777" w:rsidR="00454517" w:rsidRPr="00454517" w:rsidRDefault="00454517" w:rsidP="00454517">
      <w:pPr>
        <w:spacing w:after="0" w:line="240" w:lineRule="auto"/>
        <w:rPr>
          <w:rFonts w:asciiTheme="minorHAnsi" w:hAnsiTheme="minorHAnsi"/>
          <w:b/>
          <w:bCs/>
          <w:sz w:val="24"/>
          <w:szCs w:val="24"/>
        </w:rPr>
      </w:pPr>
    </w:p>
    <w:p w14:paraId="0088A4ED" w14:textId="77777777" w:rsidR="00454517" w:rsidRPr="00454517" w:rsidRDefault="00454517" w:rsidP="00454517">
      <w:pPr>
        <w:spacing w:after="0" w:line="240" w:lineRule="auto"/>
        <w:rPr>
          <w:rFonts w:asciiTheme="minorHAnsi" w:hAnsiTheme="minorHAnsi"/>
          <w:b/>
          <w:bCs/>
          <w:sz w:val="24"/>
          <w:szCs w:val="24"/>
        </w:rPr>
      </w:pPr>
    </w:p>
    <w:p w14:paraId="152BD7A4" w14:textId="77777777" w:rsidR="00454517" w:rsidRPr="00454517" w:rsidRDefault="00454517" w:rsidP="00454517">
      <w:pPr>
        <w:spacing w:after="0" w:line="240" w:lineRule="auto"/>
        <w:rPr>
          <w:rFonts w:asciiTheme="minorHAnsi" w:hAnsiTheme="minorHAnsi"/>
          <w:b/>
          <w:bCs/>
          <w:sz w:val="24"/>
          <w:szCs w:val="24"/>
        </w:rPr>
      </w:pPr>
    </w:p>
    <w:p w14:paraId="4DFC6341" w14:textId="77777777" w:rsidR="00454517" w:rsidRPr="00454517" w:rsidRDefault="00454517" w:rsidP="00454517">
      <w:pPr>
        <w:spacing w:after="0" w:line="240" w:lineRule="auto"/>
        <w:rPr>
          <w:rFonts w:asciiTheme="minorHAnsi" w:hAnsiTheme="minorHAnsi"/>
          <w:b/>
          <w:bCs/>
          <w:sz w:val="24"/>
          <w:szCs w:val="24"/>
        </w:rPr>
      </w:pPr>
    </w:p>
    <w:p w14:paraId="66788E30" w14:textId="77777777" w:rsidR="00454517" w:rsidRPr="00454517" w:rsidRDefault="00454517" w:rsidP="00454517">
      <w:pPr>
        <w:spacing w:after="0" w:line="240" w:lineRule="auto"/>
        <w:rPr>
          <w:rFonts w:asciiTheme="minorHAnsi" w:hAnsiTheme="minorHAnsi"/>
          <w:b/>
          <w:bCs/>
          <w:sz w:val="24"/>
          <w:szCs w:val="24"/>
        </w:rPr>
      </w:pPr>
    </w:p>
    <w:p w14:paraId="39F3BA3A" w14:textId="77777777" w:rsidR="00454517" w:rsidRPr="00454517" w:rsidRDefault="00454517" w:rsidP="00454517">
      <w:pPr>
        <w:spacing w:after="0" w:line="240" w:lineRule="auto"/>
        <w:rPr>
          <w:rFonts w:asciiTheme="minorHAnsi" w:hAnsiTheme="minorHAnsi"/>
          <w:b/>
          <w:bCs/>
          <w:sz w:val="24"/>
          <w:szCs w:val="24"/>
        </w:rPr>
      </w:pPr>
    </w:p>
    <w:p w14:paraId="563C2766" w14:textId="77777777" w:rsidR="00454517" w:rsidRPr="00454517" w:rsidRDefault="00454517" w:rsidP="00454517">
      <w:pPr>
        <w:spacing w:after="0" w:line="240" w:lineRule="auto"/>
        <w:rPr>
          <w:rFonts w:asciiTheme="minorHAnsi" w:hAnsiTheme="minorHAnsi"/>
          <w:b/>
          <w:bCs/>
          <w:sz w:val="24"/>
          <w:szCs w:val="24"/>
        </w:rPr>
      </w:pPr>
    </w:p>
    <w:p w14:paraId="5CC05636" w14:textId="77777777" w:rsidR="00454517" w:rsidRPr="00454517" w:rsidRDefault="00454517" w:rsidP="00454517">
      <w:pPr>
        <w:spacing w:after="0" w:line="240" w:lineRule="auto"/>
        <w:rPr>
          <w:rFonts w:asciiTheme="minorHAnsi" w:hAnsiTheme="minorHAnsi"/>
          <w:b/>
          <w:bCs/>
          <w:sz w:val="24"/>
          <w:szCs w:val="24"/>
        </w:rPr>
      </w:pPr>
    </w:p>
    <w:p w14:paraId="59B82D82" w14:textId="77777777" w:rsidR="00454517" w:rsidRPr="00454517" w:rsidRDefault="00454517" w:rsidP="00454517">
      <w:pPr>
        <w:spacing w:after="0" w:line="240" w:lineRule="auto"/>
        <w:rPr>
          <w:rFonts w:asciiTheme="minorHAnsi" w:hAnsiTheme="minorHAnsi"/>
          <w:b/>
          <w:bCs/>
          <w:sz w:val="24"/>
          <w:szCs w:val="24"/>
        </w:rPr>
      </w:pPr>
    </w:p>
    <w:p w14:paraId="09B6B08B" w14:textId="77777777" w:rsidR="00454517" w:rsidRPr="00454517" w:rsidRDefault="00454517" w:rsidP="00454517">
      <w:pPr>
        <w:spacing w:after="0" w:line="240" w:lineRule="auto"/>
        <w:rPr>
          <w:rFonts w:asciiTheme="minorHAnsi" w:hAnsiTheme="minorHAnsi"/>
          <w:b/>
          <w:bCs/>
          <w:sz w:val="24"/>
          <w:szCs w:val="24"/>
        </w:rPr>
      </w:pPr>
    </w:p>
    <w:p w14:paraId="409F6F95" w14:textId="77777777" w:rsidR="00454517" w:rsidRPr="00454517" w:rsidRDefault="00454517" w:rsidP="00454517">
      <w:pPr>
        <w:spacing w:after="0" w:line="240" w:lineRule="auto"/>
        <w:rPr>
          <w:rFonts w:asciiTheme="minorHAnsi" w:hAnsiTheme="minorHAnsi"/>
          <w:b/>
          <w:bCs/>
          <w:sz w:val="24"/>
          <w:szCs w:val="24"/>
        </w:rPr>
      </w:pPr>
    </w:p>
    <w:p w14:paraId="3F886B9D" w14:textId="77777777" w:rsidR="00454517" w:rsidRPr="00454517" w:rsidRDefault="00454517" w:rsidP="00454517">
      <w:pPr>
        <w:spacing w:after="0" w:line="240" w:lineRule="auto"/>
        <w:rPr>
          <w:rFonts w:asciiTheme="minorHAnsi" w:hAnsiTheme="minorHAnsi"/>
          <w:b/>
          <w:bCs/>
          <w:sz w:val="24"/>
          <w:szCs w:val="24"/>
        </w:rPr>
      </w:pPr>
    </w:p>
    <w:p w14:paraId="551FAC28" w14:textId="77777777" w:rsidR="00454517" w:rsidRPr="00454517" w:rsidRDefault="00454517" w:rsidP="00454517">
      <w:pPr>
        <w:spacing w:after="0" w:line="240" w:lineRule="auto"/>
        <w:rPr>
          <w:rFonts w:asciiTheme="minorHAnsi" w:hAnsiTheme="minorHAnsi"/>
          <w:b/>
          <w:bCs/>
          <w:sz w:val="24"/>
          <w:szCs w:val="24"/>
        </w:rPr>
      </w:pPr>
    </w:p>
    <w:p w14:paraId="0D7EA827" w14:textId="77777777" w:rsidR="004462A6" w:rsidRDefault="004462A6" w:rsidP="00454517">
      <w:pPr>
        <w:pStyle w:val="Heading2"/>
      </w:pPr>
    </w:p>
    <w:p w14:paraId="3B1C6CCC" w14:textId="41A90DAE" w:rsidR="00454517" w:rsidRPr="00454517" w:rsidRDefault="00454517" w:rsidP="00454517">
      <w:pPr>
        <w:pStyle w:val="Heading2"/>
      </w:pPr>
      <w:bookmarkStart w:id="22" w:name="_Toc120793206"/>
      <w:r w:rsidRPr="00454517">
        <w:t>FLAG 7</w:t>
      </w:r>
      <w:bookmarkEnd w:id="22"/>
      <w:r w:rsidRPr="00454517">
        <w:t xml:space="preserve"> </w:t>
      </w:r>
    </w:p>
    <w:p w14:paraId="4C86A806" w14:textId="77777777" w:rsidR="00454517" w:rsidRPr="00454517" w:rsidRDefault="00454517" w:rsidP="00454517">
      <w:pPr>
        <w:spacing w:after="0" w:line="240" w:lineRule="auto"/>
        <w:rPr>
          <w:rFonts w:asciiTheme="minorHAnsi" w:hAnsiTheme="minorHAnsi"/>
          <w:b/>
          <w:bCs/>
          <w:sz w:val="24"/>
          <w:szCs w:val="24"/>
        </w:rPr>
      </w:pPr>
    </w:p>
    <w:p w14:paraId="448E30CF" w14:textId="7AEA581F" w:rsidR="00454517" w:rsidRPr="00454517" w:rsidRDefault="00454517" w:rsidP="00454517">
      <w:r>
        <w:rPr>
          <w:noProof/>
        </w:rPr>
        <w:drawing>
          <wp:inline distT="0" distB="0" distL="0" distR="0" wp14:anchorId="0B439573" wp14:editId="4BE7E097">
            <wp:extent cx="5731510" cy="3218180"/>
            <wp:effectExtent l="0" t="0" r="2540" b="127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4" cstate="email">
                      <a:extLst>
                        <a:ext uri="{28A0092B-C50C-407E-A947-70E740481C1C}">
                          <a14:useLocalDpi xmlns:a14="http://schemas.microsoft.com/office/drawing/2010/main"/>
                        </a:ext>
                      </a:extLst>
                    </a:blip>
                    <a:stretch>
                      <a:fillRect/>
                    </a:stretch>
                  </pic:blipFill>
                  <pic:spPr>
                    <a:xfrm>
                      <a:off x="0" y="0"/>
                      <a:ext cx="5731510" cy="3218180"/>
                    </a:xfrm>
                    <a:prstGeom prst="rect">
                      <a:avLst/>
                    </a:prstGeom>
                  </pic:spPr>
                </pic:pic>
              </a:graphicData>
            </a:graphic>
          </wp:inline>
        </w:drawing>
      </w:r>
    </w:p>
    <w:sectPr w:rsidR="00454517" w:rsidRPr="004545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47A9" w14:textId="77777777" w:rsidR="00F75B62" w:rsidRDefault="00F75B62" w:rsidP="00334402">
      <w:pPr>
        <w:spacing w:after="0" w:line="240" w:lineRule="auto"/>
      </w:pPr>
      <w:r>
        <w:separator/>
      </w:r>
    </w:p>
  </w:endnote>
  <w:endnote w:type="continuationSeparator" w:id="0">
    <w:p w14:paraId="3F447272" w14:textId="77777777" w:rsidR="00F75B62" w:rsidRDefault="00F75B62" w:rsidP="0033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D7F1" w14:textId="77777777" w:rsidR="00F75B62" w:rsidRDefault="00F75B62" w:rsidP="00334402">
      <w:pPr>
        <w:spacing w:after="0" w:line="240" w:lineRule="auto"/>
      </w:pPr>
      <w:r>
        <w:separator/>
      </w:r>
    </w:p>
  </w:footnote>
  <w:footnote w:type="continuationSeparator" w:id="0">
    <w:p w14:paraId="1C52CAF5" w14:textId="77777777" w:rsidR="00F75B62" w:rsidRDefault="00F75B62" w:rsidP="00334402">
      <w:pPr>
        <w:spacing w:after="0" w:line="240" w:lineRule="auto"/>
      </w:pPr>
      <w:r>
        <w:continuationSeparator/>
      </w:r>
    </w:p>
  </w:footnote>
  <w:footnote w:id="1">
    <w:p w14:paraId="10A263C0" w14:textId="2AE562B2" w:rsidR="00334402" w:rsidRDefault="00334402">
      <w:pPr>
        <w:pStyle w:val="FootnoteText"/>
      </w:pPr>
      <w:r>
        <w:rPr>
          <w:rStyle w:val="FootnoteReference"/>
        </w:rPr>
        <w:footnoteRef/>
      </w:r>
      <w:r>
        <w:t xml:space="preserve"> Until this point, the JCR assembles, snacking on the wide variety of snacks and broadly chatting while the secretary imbibes a glass of gin and grape juice</w:t>
      </w:r>
      <w:r w:rsidR="00DB7EAE">
        <w:t xml:space="preserve">. I also pre-emptively apologise if the quality of these minutes is affected by said glass of gin and grape </w:t>
      </w:r>
      <w:proofErr w:type="spellStart"/>
      <w:r w:rsidR="00DB7EAE">
        <w:t>jucie</w:t>
      </w:r>
      <w:proofErr w:type="spellEnd"/>
      <w:r w:rsidR="00DB7EAE">
        <w:t>.</w:t>
      </w:r>
    </w:p>
  </w:footnote>
  <w:footnote w:id="2">
    <w:p w14:paraId="72542818" w14:textId="1EFB7A65" w:rsidR="00747180" w:rsidRPr="00FE5597" w:rsidRDefault="00747180">
      <w:pPr>
        <w:pStyle w:val="FootnoteText"/>
      </w:pPr>
      <w:r>
        <w:rPr>
          <w:rStyle w:val="FootnoteReference"/>
        </w:rPr>
        <w:footnoteRef/>
      </w:r>
      <w:r>
        <w:t xml:space="preserve"> </w:t>
      </w:r>
      <w:r w:rsidRPr="00FE5597">
        <w:rPr>
          <w:b/>
          <w:bCs/>
        </w:rPr>
        <w:t>JC</w:t>
      </w:r>
      <w:r>
        <w:t xml:space="preserve"> announces that she is slightly emotional</w:t>
      </w:r>
      <w:r w:rsidR="00FE5597">
        <w:t xml:space="preserve"> at the finality, an emotion matched by </w:t>
      </w:r>
      <w:r w:rsidR="00FE5597">
        <w:rPr>
          <w:b/>
          <w:bCs/>
        </w:rPr>
        <w:t>GS</w:t>
      </w:r>
      <w:r w:rsidR="00FE5597">
        <w:t xml:space="preserve"> and, silently, </w:t>
      </w:r>
      <w:r w:rsidR="00FE5597">
        <w:rPr>
          <w:b/>
          <w:bCs/>
        </w:rPr>
        <w:t xml:space="preserve">JH </w:t>
      </w:r>
      <w:r w:rsidR="00FE5597">
        <w:t>(and possibly much of the rest of the people present – it truly has been a pleasure to be on this committee!</w:t>
      </w:r>
    </w:p>
  </w:footnote>
  <w:footnote w:id="3">
    <w:p w14:paraId="1584454C" w14:textId="3932C0D5" w:rsidR="002967AA" w:rsidRDefault="002967AA">
      <w:pPr>
        <w:pStyle w:val="FootnoteText"/>
      </w:pPr>
      <w:r>
        <w:rPr>
          <w:rStyle w:val="FootnoteReference"/>
        </w:rPr>
        <w:footnoteRef/>
      </w:r>
      <w:r>
        <w:t xml:space="preserve"> KJ responds ‘yeah sure</w:t>
      </w:r>
      <w:r w:rsidR="00E94BED">
        <w:t>’</w:t>
      </w:r>
    </w:p>
  </w:footnote>
  <w:footnote w:id="4">
    <w:p w14:paraId="4C308943" w14:textId="7E2871D1" w:rsidR="007232EE" w:rsidRDefault="007232EE">
      <w:pPr>
        <w:pStyle w:val="FootnoteText"/>
      </w:pPr>
      <w:r>
        <w:rPr>
          <w:rStyle w:val="FootnoteReference"/>
        </w:rPr>
        <w:footnoteRef/>
      </w:r>
      <w:r>
        <w:t xml:space="preserve"> These first changes reflect the changes discussed at the Open Meeting of 25.01.22</w:t>
      </w:r>
    </w:p>
  </w:footnote>
  <w:footnote w:id="5">
    <w:p w14:paraId="39DDC35E" w14:textId="3F652F03" w:rsidR="00E70BBF" w:rsidRDefault="00E70BBF">
      <w:pPr>
        <w:pStyle w:val="FootnoteText"/>
      </w:pPr>
      <w:r>
        <w:rPr>
          <w:rStyle w:val="FootnoteReference"/>
        </w:rPr>
        <w:footnoteRef/>
      </w:r>
      <w:r>
        <w:t xml:space="preserve"> We are not </w:t>
      </w:r>
      <w:proofErr w:type="spellStart"/>
      <w:r>
        <w:t>mathmos</w:t>
      </w:r>
      <w:proofErr w:type="spellEnd"/>
      <w:r w:rsidR="00951D17">
        <w:t xml:space="preserve"> and don’t really know what this means but it seems to work</w:t>
      </w:r>
    </w:p>
  </w:footnote>
  <w:footnote w:id="6">
    <w:p w14:paraId="03250DA7" w14:textId="7C2D6860" w:rsidR="00735315" w:rsidRDefault="00735315">
      <w:pPr>
        <w:pStyle w:val="FootnoteText"/>
      </w:pPr>
      <w:r>
        <w:rPr>
          <w:rStyle w:val="FootnoteReference"/>
        </w:rPr>
        <w:footnoteRef/>
      </w:r>
      <w:r>
        <w:t xml:space="preserve"> Again, Viz. Open Meeting 25.01.22</w:t>
      </w:r>
    </w:p>
  </w:footnote>
  <w:footnote w:id="7">
    <w:p w14:paraId="26F567D4" w14:textId="197706B6" w:rsidR="00BB41E8" w:rsidRDefault="00BB41E8">
      <w:pPr>
        <w:pStyle w:val="FootnoteText"/>
      </w:pPr>
      <w:r>
        <w:rPr>
          <w:rStyle w:val="FootnoteReference"/>
        </w:rPr>
        <w:footnoteRef/>
      </w:r>
      <w:r>
        <w:t xml:space="preserve"> </w:t>
      </w:r>
      <w:r w:rsidR="00976030">
        <w:t>This means the p</w:t>
      </w:r>
      <w:r>
        <w:t>olicy will lapse</w:t>
      </w:r>
    </w:p>
  </w:footnote>
  <w:footnote w:id="8">
    <w:p w14:paraId="1A53B369" w14:textId="2662C12F" w:rsidR="004462A6" w:rsidRDefault="004462A6">
      <w:pPr>
        <w:pStyle w:val="FootnoteText"/>
      </w:pPr>
      <w:r>
        <w:rPr>
          <w:rStyle w:val="FootnoteReference"/>
        </w:rPr>
        <w:footnoteRef/>
      </w:r>
      <w:r>
        <w:t xml:space="preserve"> The JCR gathers around</w:t>
      </w:r>
      <w:r w:rsidR="007562AA">
        <w:t xml:space="preserve"> laptops to look at the flags before voting</w:t>
      </w:r>
    </w:p>
  </w:footnote>
  <w:footnote w:id="9">
    <w:p w14:paraId="10728810" w14:textId="1CD7DD6E" w:rsidR="00A34421" w:rsidRDefault="00A34421" w:rsidP="00A34421">
      <w:pPr>
        <w:pStyle w:val="FootnoteText"/>
      </w:pPr>
      <w:r>
        <w:rPr>
          <w:rStyle w:val="FootnoteReference"/>
        </w:rPr>
        <w:footnoteRef/>
      </w:r>
      <w:r>
        <w:t xml:space="preserve"> There is an attempt to steal Mack, the stuffed highland cow, who themselves added “have a lovely break everyone”</w:t>
      </w:r>
    </w:p>
  </w:footnote>
  <w:footnote w:id="10">
    <w:p w14:paraId="2F997AE5" w14:textId="7A1B0201" w:rsidR="00A34421" w:rsidRDefault="00A34421">
      <w:pPr>
        <w:pStyle w:val="FootnoteText"/>
      </w:pPr>
      <w:r>
        <w:rPr>
          <w:rStyle w:val="FootnoteReference"/>
        </w:rPr>
        <w:footnoteRef/>
      </w:r>
      <w:r>
        <w:t xml:space="preserve"> And with that, I end my term as secretary – it has been a pleasure!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7F4"/>
    <w:multiLevelType w:val="hybridMultilevel"/>
    <w:tmpl w:val="153AA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901F3D"/>
    <w:multiLevelType w:val="hybridMultilevel"/>
    <w:tmpl w:val="5C4AF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3135F"/>
    <w:multiLevelType w:val="hybridMultilevel"/>
    <w:tmpl w:val="D424280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C18DC"/>
    <w:multiLevelType w:val="hybridMultilevel"/>
    <w:tmpl w:val="A3AEF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BD03498"/>
    <w:multiLevelType w:val="hybridMultilevel"/>
    <w:tmpl w:val="153AAA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D534AFD"/>
    <w:multiLevelType w:val="hybridMultilevel"/>
    <w:tmpl w:val="FFBEB4BC"/>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113B3E"/>
    <w:multiLevelType w:val="hybridMultilevel"/>
    <w:tmpl w:val="D4346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03969">
    <w:abstractNumId w:val="6"/>
  </w:num>
  <w:num w:numId="2" w16cid:durableId="1336806723">
    <w:abstractNumId w:val="7"/>
  </w:num>
  <w:num w:numId="3" w16cid:durableId="1358309378">
    <w:abstractNumId w:val="0"/>
  </w:num>
  <w:num w:numId="4" w16cid:durableId="1268124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0806325">
    <w:abstractNumId w:val="1"/>
  </w:num>
  <w:num w:numId="6" w16cid:durableId="136577540">
    <w:abstractNumId w:val="5"/>
  </w:num>
  <w:num w:numId="7" w16cid:durableId="1564366392">
    <w:abstractNumId w:val="4"/>
  </w:num>
  <w:num w:numId="8" w16cid:durableId="1394158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F1"/>
    <w:rsid w:val="000633BE"/>
    <w:rsid w:val="000A48CB"/>
    <w:rsid w:val="0012211B"/>
    <w:rsid w:val="00137B3F"/>
    <w:rsid w:val="00141501"/>
    <w:rsid w:val="00182852"/>
    <w:rsid w:val="00190F87"/>
    <w:rsid w:val="001D0941"/>
    <w:rsid w:val="00213F47"/>
    <w:rsid w:val="002412F1"/>
    <w:rsid w:val="002967AA"/>
    <w:rsid w:val="00326A4D"/>
    <w:rsid w:val="00334402"/>
    <w:rsid w:val="003611AB"/>
    <w:rsid w:val="003C02C0"/>
    <w:rsid w:val="003C668A"/>
    <w:rsid w:val="00440DD2"/>
    <w:rsid w:val="004462A6"/>
    <w:rsid w:val="00450E36"/>
    <w:rsid w:val="00454517"/>
    <w:rsid w:val="004C0E5F"/>
    <w:rsid w:val="004D2932"/>
    <w:rsid w:val="005554EA"/>
    <w:rsid w:val="005A5967"/>
    <w:rsid w:val="005F7251"/>
    <w:rsid w:val="0065514C"/>
    <w:rsid w:val="006847C8"/>
    <w:rsid w:val="006D2D61"/>
    <w:rsid w:val="006F2CE0"/>
    <w:rsid w:val="007232EE"/>
    <w:rsid w:val="00735315"/>
    <w:rsid w:val="00747180"/>
    <w:rsid w:val="007562AA"/>
    <w:rsid w:val="007D167A"/>
    <w:rsid w:val="00845A7A"/>
    <w:rsid w:val="00875D34"/>
    <w:rsid w:val="00891EC5"/>
    <w:rsid w:val="008957E8"/>
    <w:rsid w:val="008E70B3"/>
    <w:rsid w:val="008F3D71"/>
    <w:rsid w:val="00933613"/>
    <w:rsid w:val="00951D17"/>
    <w:rsid w:val="00963A54"/>
    <w:rsid w:val="00976030"/>
    <w:rsid w:val="009A3C8C"/>
    <w:rsid w:val="009C64C4"/>
    <w:rsid w:val="00A043CA"/>
    <w:rsid w:val="00A34421"/>
    <w:rsid w:val="00AD7BD9"/>
    <w:rsid w:val="00B16426"/>
    <w:rsid w:val="00B84EA2"/>
    <w:rsid w:val="00BA59C0"/>
    <w:rsid w:val="00BB41E8"/>
    <w:rsid w:val="00BC0821"/>
    <w:rsid w:val="00BD747D"/>
    <w:rsid w:val="00C37461"/>
    <w:rsid w:val="00C91C05"/>
    <w:rsid w:val="00CC7557"/>
    <w:rsid w:val="00CD4AF1"/>
    <w:rsid w:val="00CF4FC4"/>
    <w:rsid w:val="00D40543"/>
    <w:rsid w:val="00D81BF1"/>
    <w:rsid w:val="00DB7EAE"/>
    <w:rsid w:val="00DE6E90"/>
    <w:rsid w:val="00E2552D"/>
    <w:rsid w:val="00E56219"/>
    <w:rsid w:val="00E70BBF"/>
    <w:rsid w:val="00E94BED"/>
    <w:rsid w:val="00EC7827"/>
    <w:rsid w:val="00ED0826"/>
    <w:rsid w:val="00EE20E9"/>
    <w:rsid w:val="00EE3FF8"/>
    <w:rsid w:val="00F75B62"/>
    <w:rsid w:val="00FE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170D"/>
  <w15:chartTrackingRefBased/>
  <w15:docId w15:val="{E9F2F120-297F-4785-9814-F23B327C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paragraph" w:styleId="Heading3">
    <w:name w:val="heading 3"/>
    <w:basedOn w:val="Normal"/>
    <w:next w:val="Normal"/>
    <w:link w:val="Heading3Char"/>
    <w:uiPriority w:val="9"/>
    <w:unhideWhenUsed/>
    <w:qFormat/>
    <w:rsid w:val="004545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ListParagraph">
    <w:name w:val="List Paragraph"/>
    <w:basedOn w:val="Normal"/>
    <w:uiPriority w:val="34"/>
    <w:qFormat/>
    <w:rsid w:val="00BD747D"/>
    <w:pPr>
      <w:ind w:left="720"/>
      <w:contextualSpacing/>
    </w:pPr>
  </w:style>
  <w:style w:type="character" w:customStyle="1" w:styleId="Heading3Char">
    <w:name w:val="Heading 3 Char"/>
    <w:basedOn w:val="DefaultParagraphFont"/>
    <w:link w:val="Heading3"/>
    <w:uiPriority w:val="9"/>
    <w:rsid w:val="00454517"/>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454517"/>
    <w:pPr>
      <w:spacing w:after="100"/>
      <w:ind w:left="280"/>
    </w:pPr>
  </w:style>
  <w:style w:type="paragraph" w:styleId="FootnoteText">
    <w:name w:val="footnote text"/>
    <w:basedOn w:val="Normal"/>
    <w:link w:val="FootnoteTextChar"/>
    <w:uiPriority w:val="99"/>
    <w:semiHidden/>
    <w:unhideWhenUsed/>
    <w:rsid w:val="00334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402"/>
    <w:rPr>
      <w:rFonts w:ascii="Arial" w:hAnsi="Arial"/>
      <w:sz w:val="20"/>
      <w:szCs w:val="20"/>
    </w:rPr>
  </w:style>
  <w:style w:type="character" w:styleId="FootnoteReference">
    <w:name w:val="footnote reference"/>
    <w:basedOn w:val="DefaultParagraphFont"/>
    <w:uiPriority w:val="99"/>
    <w:semiHidden/>
    <w:unhideWhenUsed/>
    <w:rsid w:val="00334402"/>
    <w:rPr>
      <w:vertAlign w:val="superscript"/>
    </w:rPr>
  </w:style>
  <w:style w:type="paragraph" w:customStyle="1" w:styleId="Highlight">
    <w:name w:val="Highlight"/>
    <w:basedOn w:val="Normal"/>
    <w:link w:val="HighlightChar"/>
    <w:qFormat/>
    <w:rsid w:val="00EE20E9"/>
    <w:pPr>
      <w:shd w:val="clear" w:color="auto" w:fill="00FFFF"/>
    </w:pPr>
    <w:rPr>
      <w:rFonts w:cs="Arial"/>
    </w:rPr>
  </w:style>
  <w:style w:type="character" w:styleId="CommentReference">
    <w:name w:val="annotation reference"/>
    <w:basedOn w:val="DefaultParagraphFont"/>
    <w:uiPriority w:val="99"/>
    <w:semiHidden/>
    <w:unhideWhenUsed/>
    <w:rsid w:val="00182852"/>
    <w:rPr>
      <w:sz w:val="16"/>
      <w:szCs w:val="16"/>
    </w:rPr>
  </w:style>
  <w:style w:type="character" w:customStyle="1" w:styleId="HighlightChar">
    <w:name w:val="Highlight Char"/>
    <w:basedOn w:val="DefaultParagraphFont"/>
    <w:link w:val="Highlight"/>
    <w:rsid w:val="00EE20E9"/>
    <w:rPr>
      <w:rFonts w:ascii="Arial" w:hAnsi="Arial" w:cs="Arial"/>
      <w:sz w:val="28"/>
      <w:shd w:val="clear" w:color="auto" w:fill="00FFFF"/>
    </w:rPr>
  </w:style>
  <w:style w:type="paragraph" w:styleId="CommentText">
    <w:name w:val="annotation text"/>
    <w:basedOn w:val="Normal"/>
    <w:link w:val="CommentTextChar"/>
    <w:uiPriority w:val="99"/>
    <w:semiHidden/>
    <w:unhideWhenUsed/>
    <w:rsid w:val="00182852"/>
    <w:pPr>
      <w:spacing w:line="240" w:lineRule="auto"/>
    </w:pPr>
    <w:rPr>
      <w:sz w:val="20"/>
      <w:szCs w:val="20"/>
    </w:rPr>
  </w:style>
  <w:style w:type="character" w:customStyle="1" w:styleId="CommentTextChar">
    <w:name w:val="Comment Text Char"/>
    <w:basedOn w:val="DefaultParagraphFont"/>
    <w:link w:val="CommentText"/>
    <w:uiPriority w:val="99"/>
    <w:semiHidden/>
    <w:rsid w:val="001828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2852"/>
    <w:rPr>
      <w:b/>
      <w:bCs/>
    </w:rPr>
  </w:style>
  <w:style w:type="character" w:customStyle="1" w:styleId="CommentSubjectChar">
    <w:name w:val="Comment Subject Char"/>
    <w:basedOn w:val="CommentTextChar"/>
    <w:link w:val="CommentSubject"/>
    <w:uiPriority w:val="99"/>
    <w:semiHidden/>
    <w:rsid w:val="00182852"/>
    <w:rPr>
      <w:rFonts w:ascii="Arial" w:hAnsi="Arial"/>
      <w:b/>
      <w:bCs/>
      <w:sz w:val="20"/>
      <w:szCs w:val="20"/>
    </w:rPr>
  </w:style>
  <w:style w:type="paragraph" w:styleId="Revision">
    <w:name w:val="Revision"/>
    <w:hidden/>
    <w:uiPriority w:val="99"/>
    <w:semiHidden/>
    <w:rsid w:val="009A3C8C"/>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6470">
      <w:bodyDiv w:val="1"/>
      <w:marLeft w:val="0"/>
      <w:marRight w:val="0"/>
      <w:marTop w:val="0"/>
      <w:marBottom w:val="0"/>
      <w:divBdr>
        <w:top w:val="none" w:sz="0" w:space="0" w:color="auto"/>
        <w:left w:val="none" w:sz="0" w:space="0" w:color="auto"/>
        <w:bottom w:val="none" w:sz="0" w:space="0" w:color="auto"/>
        <w:right w:val="none" w:sz="0" w:space="0" w:color="auto"/>
      </w:divBdr>
    </w:div>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JCR\JCR%20Minutes%20Template_Version_18_11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Template_Version_18_11_22</Template>
  <TotalTime>0</TotalTime>
  <Pages>1</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7</cp:revision>
  <cp:lastPrinted>2022-12-02T15:21:00Z</cp:lastPrinted>
  <dcterms:created xsi:type="dcterms:W3CDTF">2022-12-01T10:06:00Z</dcterms:created>
  <dcterms:modified xsi:type="dcterms:W3CDTF">2022-12-02T15:21:00Z</dcterms:modified>
</cp:coreProperties>
</file>