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1588" w14:textId="6BAE1BC4" w:rsidR="00450E36" w:rsidRDefault="00CC7557" w:rsidP="00CC7557">
      <w:pPr>
        <w:jc w:val="center"/>
        <w:rPr>
          <w:rFonts w:cs="Arial"/>
          <w:sz w:val="32"/>
          <w:szCs w:val="32"/>
        </w:rPr>
      </w:pPr>
      <w:r>
        <w:rPr>
          <w:rFonts w:cs="Arial"/>
          <w:sz w:val="32"/>
          <w:szCs w:val="32"/>
        </w:rPr>
        <w:t>JCR Committee</w:t>
      </w:r>
      <w:r w:rsidR="00CF0C63">
        <w:rPr>
          <w:rFonts w:cs="Arial"/>
          <w:sz w:val="32"/>
          <w:szCs w:val="32"/>
        </w:rPr>
        <w:t xml:space="preserve"> </w:t>
      </w:r>
      <w:r>
        <w:rPr>
          <w:rFonts w:cs="Arial"/>
          <w:sz w:val="32"/>
          <w:szCs w:val="32"/>
        </w:rPr>
        <w:t>Minutes</w:t>
      </w:r>
    </w:p>
    <w:p w14:paraId="4E09C9F6" w14:textId="68FDCCFE"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CF0C63">
        <w:rPr>
          <w:rFonts w:cs="Arial"/>
          <w:color w:val="595959" w:themeColor="text1" w:themeTint="A6"/>
          <w:szCs w:val="28"/>
        </w:rPr>
        <w:t>22</w:t>
      </w:r>
      <w:r>
        <w:rPr>
          <w:rFonts w:cs="Arial"/>
          <w:color w:val="595959" w:themeColor="text1" w:themeTint="A6"/>
          <w:szCs w:val="28"/>
        </w:rPr>
        <w:t>.</w:t>
      </w:r>
      <w:r w:rsidR="00CF0C63">
        <w:rPr>
          <w:rFonts w:cs="Arial"/>
          <w:color w:val="595959" w:themeColor="text1" w:themeTint="A6"/>
          <w:szCs w:val="28"/>
        </w:rPr>
        <w:t>02</w:t>
      </w:r>
      <w:r>
        <w:rPr>
          <w:rFonts w:cs="Arial"/>
          <w:color w:val="595959" w:themeColor="text1" w:themeTint="A6"/>
          <w:szCs w:val="28"/>
        </w:rPr>
        <w:t xml:space="preserve">.2022 at </w:t>
      </w:r>
      <w:r w:rsidR="00CF0C63">
        <w:rPr>
          <w:rFonts w:cs="Arial"/>
          <w:color w:val="595959" w:themeColor="text1" w:themeTint="A6"/>
          <w:szCs w:val="28"/>
        </w:rPr>
        <w:t>16</w:t>
      </w:r>
      <w:r>
        <w:rPr>
          <w:rFonts w:cs="Arial"/>
          <w:color w:val="595959" w:themeColor="text1" w:themeTint="A6"/>
          <w:szCs w:val="28"/>
        </w:rPr>
        <w:t>.00 UK time</w:t>
      </w:r>
    </w:p>
    <w:p w14:paraId="6895CE1D" w14:textId="77777777" w:rsidR="00CC7557" w:rsidRDefault="00CC7557">
      <w:pPr>
        <w:rPr>
          <w:rFonts w:cs="Arial"/>
          <w:color w:val="595959" w:themeColor="text1" w:themeTint="A6"/>
          <w:szCs w:val="28"/>
        </w:rPr>
      </w:pPr>
      <w:r>
        <w:rPr>
          <w:rFonts w:cs="Arial"/>
          <w:color w:val="595959" w:themeColor="text1" w:themeTint="A6"/>
          <w:szCs w:val="28"/>
        </w:rPr>
        <w:br w:type="page"/>
      </w:r>
    </w:p>
    <w:p w14:paraId="56111004"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0A955A29" w14:textId="77777777" w:rsidTr="00CC7557">
        <w:tc>
          <w:tcPr>
            <w:tcW w:w="4508" w:type="dxa"/>
          </w:tcPr>
          <w:p w14:paraId="67A04F5A" w14:textId="77777777" w:rsidR="00CC7557" w:rsidRDefault="00CC7557" w:rsidP="00BA59C0">
            <w:pPr>
              <w:spacing w:line="240" w:lineRule="auto"/>
              <w:rPr>
                <w:rFonts w:cs="Arial"/>
                <w:szCs w:val="28"/>
              </w:rPr>
            </w:pPr>
            <w:r>
              <w:rPr>
                <w:rFonts w:cs="Arial"/>
                <w:szCs w:val="28"/>
              </w:rPr>
              <w:t>Names, initials and pronouns</w:t>
            </w:r>
          </w:p>
        </w:tc>
        <w:tc>
          <w:tcPr>
            <w:tcW w:w="4508" w:type="dxa"/>
          </w:tcPr>
          <w:p w14:paraId="0C11311A" w14:textId="77777777" w:rsidR="00CC7557" w:rsidRDefault="00CC7557" w:rsidP="00BA59C0">
            <w:pPr>
              <w:spacing w:line="240" w:lineRule="auto"/>
              <w:rPr>
                <w:rFonts w:cs="Arial"/>
                <w:szCs w:val="28"/>
              </w:rPr>
            </w:pPr>
            <w:r>
              <w:rPr>
                <w:rFonts w:cs="Arial"/>
                <w:szCs w:val="28"/>
              </w:rPr>
              <w:t>Role and * to mark non-attendance</w:t>
            </w:r>
          </w:p>
        </w:tc>
      </w:tr>
      <w:tr w:rsidR="00CC7557" w14:paraId="4E6F6960" w14:textId="77777777" w:rsidTr="00CC7557">
        <w:tc>
          <w:tcPr>
            <w:tcW w:w="4508" w:type="dxa"/>
          </w:tcPr>
          <w:p w14:paraId="1EB094B6"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7745DE55"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0D624DF0" w14:textId="77777777" w:rsidTr="00CC7557">
        <w:tc>
          <w:tcPr>
            <w:tcW w:w="4508" w:type="dxa"/>
          </w:tcPr>
          <w:p w14:paraId="232A6384"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2C38780D" w14:textId="77777777" w:rsidR="00CC7557" w:rsidRDefault="004D2932" w:rsidP="00BA59C0">
            <w:pPr>
              <w:spacing w:line="240" w:lineRule="auto"/>
              <w:rPr>
                <w:rFonts w:cs="Arial"/>
                <w:szCs w:val="28"/>
              </w:rPr>
            </w:pPr>
            <w:r w:rsidRPr="00CC7557">
              <w:rPr>
                <w:rFonts w:cs="Arial"/>
                <w:szCs w:val="28"/>
              </w:rPr>
              <w:t>Vice President</w:t>
            </w:r>
          </w:p>
        </w:tc>
      </w:tr>
      <w:tr w:rsidR="00CC7557" w14:paraId="3653152E" w14:textId="77777777" w:rsidTr="00CC7557">
        <w:tc>
          <w:tcPr>
            <w:tcW w:w="4508" w:type="dxa"/>
          </w:tcPr>
          <w:p w14:paraId="0F54A10B"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3CB2E6F5"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38792BAA" w14:textId="77777777" w:rsidTr="00CC7557">
        <w:tc>
          <w:tcPr>
            <w:tcW w:w="4508" w:type="dxa"/>
          </w:tcPr>
          <w:p w14:paraId="2C6046D3"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0489E093" w14:textId="77777777" w:rsidR="00CC7557" w:rsidRDefault="004D2932" w:rsidP="00BA59C0">
            <w:pPr>
              <w:spacing w:line="240" w:lineRule="auto"/>
              <w:rPr>
                <w:rFonts w:cs="Arial"/>
                <w:szCs w:val="28"/>
              </w:rPr>
            </w:pPr>
            <w:r w:rsidRPr="00CC7557">
              <w:rPr>
                <w:rFonts w:cs="Arial"/>
                <w:szCs w:val="28"/>
              </w:rPr>
              <w:t>Secretary</w:t>
            </w:r>
          </w:p>
        </w:tc>
      </w:tr>
      <w:tr w:rsidR="00CC7557" w14:paraId="23C3B76B" w14:textId="77777777" w:rsidTr="00CC7557">
        <w:tc>
          <w:tcPr>
            <w:tcW w:w="4508" w:type="dxa"/>
          </w:tcPr>
          <w:p w14:paraId="1B8CDE72"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063E6C0C" w14:textId="77777777" w:rsidR="00CC7557" w:rsidRDefault="004D2932" w:rsidP="00BA59C0">
            <w:pPr>
              <w:spacing w:line="240" w:lineRule="auto"/>
              <w:rPr>
                <w:rFonts w:cs="Arial"/>
                <w:szCs w:val="28"/>
              </w:rPr>
            </w:pPr>
            <w:r w:rsidRPr="00CC7557">
              <w:rPr>
                <w:rFonts w:cs="Arial"/>
                <w:szCs w:val="28"/>
              </w:rPr>
              <w:t>Welfare</w:t>
            </w:r>
          </w:p>
        </w:tc>
      </w:tr>
      <w:tr w:rsidR="00CC7557" w14:paraId="0A8A9AD2" w14:textId="77777777" w:rsidTr="00CC7557">
        <w:tc>
          <w:tcPr>
            <w:tcW w:w="4508" w:type="dxa"/>
          </w:tcPr>
          <w:p w14:paraId="26603A0C" w14:textId="77777777" w:rsidR="00CC7557" w:rsidRPr="004D2932" w:rsidRDefault="004D2932" w:rsidP="00BA59C0">
            <w:pPr>
              <w:spacing w:line="240" w:lineRule="auto"/>
              <w:rPr>
                <w:rFonts w:cs="Arial"/>
                <w:szCs w:val="28"/>
              </w:rPr>
            </w:pPr>
            <w:r w:rsidRPr="004D2932">
              <w:rPr>
                <w:rFonts w:cs="Arial"/>
                <w:szCs w:val="28"/>
              </w:rPr>
              <w:t>Vasilisa Grachova</w:t>
            </w:r>
            <w:r>
              <w:rPr>
                <w:rFonts w:cs="Arial"/>
                <w:szCs w:val="28"/>
              </w:rPr>
              <w:t xml:space="preserve">, </w:t>
            </w:r>
            <w:r>
              <w:rPr>
                <w:rFonts w:cs="Arial"/>
                <w:b/>
                <w:bCs/>
                <w:szCs w:val="28"/>
              </w:rPr>
              <w:t>VG</w:t>
            </w:r>
            <w:r>
              <w:rPr>
                <w:rFonts w:cs="Arial"/>
                <w:szCs w:val="28"/>
              </w:rPr>
              <w:t>, she/they</w:t>
            </w:r>
          </w:p>
        </w:tc>
        <w:tc>
          <w:tcPr>
            <w:tcW w:w="4508" w:type="dxa"/>
          </w:tcPr>
          <w:p w14:paraId="549F9E59" w14:textId="77777777" w:rsidR="00CC7557" w:rsidRDefault="004D2932" w:rsidP="00BA59C0">
            <w:pPr>
              <w:spacing w:line="240" w:lineRule="auto"/>
              <w:rPr>
                <w:rFonts w:cs="Arial"/>
                <w:szCs w:val="28"/>
              </w:rPr>
            </w:pPr>
            <w:r w:rsidRPr="00CC7557">
              <w:rPr>
                <w:rFonts w:cs="Arial"/>
                <w:szCs w:val="28"/>
              </w:rPr>
              <w:t>Welfare</w:t>
            </w:r>
          </w:p>
        </w:tc>
      </w:tr>
      <w:tr w:rsidR="00CC7557" w14:paraId="72F3F708" w14:textId="77777777" w:rsidTr="00CC7557">
        <w:tc>
          <w:tcPr>
            <w:tcW w:w="4508" w:type="dxa"/>
          </w:tcPr>
          <w:p w14:paraId="02621FA4" w14:textId="77777777"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p>
        </w:tc>
        <w:tc>
          <w:tcPr>
            <w:tcW w:w="4508" w:type="dxa"/>
          </w:tcPr>
          <w:p w14:paraId="096496A5" w14:textId="77777777" w:rsidR="00CC7557" w:rsidRDefault="004D2932" w:rsidP="00BA59C0">
            <w:pPr>
              <w:spacing w:line="240" w:lineRule="auto"/>
              <w:rPr>
                <w:rFonts w:cs="Arial"/>
                <w:szCs w:val="28"/>
              </w:rPr>
            </w:pPr>
            <w:r w:rsidRPr="00CC7557">
              <w:rPr>
                <w:rFonts w:cs="Arial"/>
                <w:szCs w:val="28"/>
              </w:rPr>
              <w:t>Welfare</w:t>
            </w:r>
          </w:p>
        </w:tc>
      </w:tr>
      <w:tr w:rsidR="004D2932" w14:paraId="61EED71B" w14:textId="77777777" w:rsidTr="00CC7557">
        <w:tc>
          <w:tcPr>
            <w:tcW w:w="4508" w:type="dxa"/>
          </w:tcPr>
          <w:p w14:paraId="1458DC7E" w14:textId="43902FB6"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r w:rsidR="00461D4B">
              <w:rPr>
                <w:rFonts w:cs="Arial"/>
                <w:szCs w:val="28"/>
              </w:rPr>
              <w:t>*</w:t>
            </w:r>
          </w:p>
        </w:tc>
        <w:tc>
          <w:tcPr>
            <w:tcW w:w="4508" w:type="dxa"/>
          </w:tcPr>
          <w:p w14:paraId="300F9C60"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416E1F86" w14:textId="77777777" w:rsidTr="00CC7557">
        <w:tc>
          <w:tcPr>
            <w:tcW w:w="4508" w:type="dxa"/>
          </w:tcPr>
          <w:p w14:paraId="22BF048C" w14:textId="0D8340AC"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r w:rsidR="00461D4B">
              <w:rPr>
                <w:rFonts w:cs="Arial"/>
                <w:szCs w:val="28"/>
              </w:rPr>
              <w:t>*</w:t>
            </w:r>
          </w:p>
        </w:tc>
        <w:tc>
          <w:tcPr>
            <w:tcW w:w="4508" w:type="dxa"/>
          </w:tcPr>
          <w:p w14:paraId="151E2B41"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18430DD2" w14:textId="77777777" w:rsidTr="00CC7557">
        <w:tc>
          <w:tcPr>
            <w:tcW w:w="4508" w:type="dxa"/>
          </w:tcPr>
          <w:p w14:paraId="38BC3963"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27F25F69"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374AEA50" w14:textId="77777777" w:rsidTr="00CC7557">
        <w:tc>
          <w:tcPr>
            <w:tcW w:w="4508" w:type="dxa"/>
          </w:tcPr>
          <w:p w14:paraId="5F76007D" w14:textId="7F54BB01"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r w:rsidR="00461D4B">
              <w:rPr>
                <w:rFonts w:cs="Arial"/>
                <w:szCs w:val="28"/>
              </w:rPr>
              <w:t>*</w:t>
            </w:r>
          </w:p>
        </w:tc>
        <w:tc>
          <w:tcPr>
            <w:tcW w:w="4508" w:type="dxa"/>
          </w:tcPr>
          <w:p w14:paraId="4CFD9506"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368561D7" w14:textId="77777777" w:rsidTr="00CC7557">
        <w:tc>
          <w:tcPr>
            <w:tcW w:w="4508" w:type="dxa"/>
          </w:tcPr>
          <w:p w14:paraId="500BBE74" w14:textId="77777777" w:rsidR="004D2932" w:rsidRPr="00AD7BD9" w:rsidRDefault="00AD7BD9" w:rsidP="00BA59C0">
            <w:pPr>
              <w:spacing w:line="240" w:lineRule="auto"/>
              <w:rPr>
                <w:rFonts w:cs="Arial"/>
                <w:szCs w:val="28"/>
              </w:rPr>
            </w:pPr>
            <w:r w:rsidRPr="00AD7BD9">
              <w:rPr>
                <w:rFonts w:cs="Arial"/>
                <w:szCs w:val="28"/>
              </w:rPr>
              <w:t>Gosia Szakowska</w:t>
            </w:r>
            <w:r>
              <w:rPr>
                <w:rFonts w:cs="Arial"/>
                <w:szCs w:val="28"/>
              </w:rPr>
              <w:t xml:space="preserve">, </w:t>
            </w:r>
            <w:r>
              <w:rPr>
                <w:rFonts w:cs="Arial"/>
                <w:b/>
                <w:bCs/>
                <w:szCs w:val="28"/>
              </w:rPr>
              <w:t>G</w:t>
            </w:r>
            <w:r w:rsidR="00BC0821">
              <w:rPr>
                <w:rFonts w:cs="Arial"/>
                <w:b/>
                <w:bCs/>
                <w:szCs w:val="28"/>
              </w:rPr>
              <w:t>o</w:t>
            </w:r>
            <w:r>
              <w:rPr>
                <w:rFonts w:cs="Arial"/>
                <w:b/>
                <w:bCs/>
                <w:szCs w:val="28"/>
              </w:rPr>
              <w:t>S</w:t>
            </w:r>
            <w:r w:rsidR="00BC0821">
              <w:rPr>
                <w:rFonts w:cs="Arial"/>
                <w:b/>
                <w:bCs/>
                <w:szCs w:val="28"/>
              </w:rPr>
              <w:t>z</w:t>
            </w:r>
            <w:r>
              <w:rPr>
                <w:rFonts w:cs="Arial"/>
                <w:szCs w:val="28"/>
              </w:rPr>
              <w:t>, she/her</w:t>
            </w:r>
          </w:p>
        </w:tc>
        <w:tc>
          <w:tcPr>
            <w:tcW w:w="4508" w:type="dxa"/>
          </w:tcPr>
          <w:p w14:paraId="6D96353D" w14:textId="77777777" w:rsidR="004D2932" w:rsidRPr="00CC7557" w:rsidRDefault="004D2932" w:rsidP="00BA59C0">
            <w:pPr>
              <w:spacing w:line="240" w:lineRule="auto"/>
              <w:rPr>
                <w:rFonts w:cs="Arial"/>
                <w:szCs w:val="28"/>
              </w:rPr>
            </w:pPr>
            <w:r>
              <w:rPr>
                <w:rFonts w:cs="Arial"/>
                <w:szCs w:val="28"/>
              </w:rPr>
              <w:t>Ents</w:t>
            </w:r>
          </w:p>
        </w:tc>
      </w:tr>
      <w:tr w:rsidR="004D2932" w14:paraId="6A9D24E2" w14:textId="77777777" w:rsidTr="00CC7557">
        <w:tc>
          <w:tcPr>
            <w:tcW w:w="4508" w:type="dxa"/>
          </w:tcPr>
          <w:p w14:paraId="36075889" w14:textId="77777777"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p>
        </w:tc>
        <w:tc>
          <w:tcPr>
            <w:tcW w:w="4508" w:type="dxa"/>
          </w:tcPr>
          <w:p w14:paraId="52DC5B08" w14:textId="77777777" w:rsidR="004D2932" w:rsidRPr="00CC7557" w:rsidRDefault="004D2932" w:rsidP="00BA59C0">
            <w:pPr>
              <w:spacing w:line="240" w:lineRule="auto"/>
              <w:rPr>
                <w:rFonts w:cs="Arial"/>
                <w:szCs w:val="28"/>
              </w:rPr>
            </w:pPr>
            <w:r>
              <w:rPr>
                <w:rFonts w:cs="Arial"/>
                <w:szCs w:val="28"/>
              </w:rPr>
              <w:t>Ethnic Minorities</w:t>
            </w:r>
          </w:p>
        </w:tc>
      </w:tr>
      <w:tr w:rsidR="004D2932" w14:paraId="0DB73712" w14:textId="77777777" w:rsidTr="00CC7557">
        <w:tc>
          <w:tcPr>
            <w:tcW w:w="4508" w:type="dxa"/>
          </w:tcPr>
          <w:p w14:paraId="299CF048" w14:textId="77777777"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04BACF81"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01D480BF" w14:textId="77777777" w:rsidTr="00CC7557">
        <w:tc>
          <w:tcPr>
            <w:tcW w:w="4508" w:type="dxa"/>
          </w:tcPr>
          <w:p w14:paraId="48C871A6"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4CBCCB6A"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2382D1F1" w14:textId="77777777" w:rsidTr="00CC7557">
        <w:tc>
          <w:tcPr>
            <w:tcW w:w="4508" w:type="dxa"/>
          </w:tcPr>
          <w:p w14:paraId="505BCDB1" w14:textId="77777777" w:rsidR="004D2932" w:rsidRPr="00AD7BD9" w:rsidRDefault="00AD7BD9" w:rsidP="00BA59C0">
            <w:pPr>
              <w:spacing w:line="240" w:lineRule="auto"/>
              <w:rPr>
                <w:rFonts w:cs="Arial"/>
                <w:szCs w:val="28"/>
              </w:rPr>
            </w:pPr>
            <w:r>
              <w:rPr>
                <w:rFonts w:cs="Arial"/>
                <w:szCs w:val="28"/>
              </w:rPr>
              <w:t xml:space="preserve">Lucy Trusler, </w:t>
            </w:r>
            <w:r>
              <w:rPr>
                <w:rFonts w:cs="Arial"/>
                <w:b/>
                <w:bCs/>
                <w:szCs w:val="28"/>
              </w:rPr>
              <w:t>LT</w:t>
            </w:r>
            <w:r>
              <w:rPr>
                <w:rFonts w:cs="Arial"/>
                <w:szCs w:val="28"/>
              </w:rPr>
              <w:t>, she/her</w:t>
            </w:r>
          </w:p>
        </w:tc>
        <w:tc>
          <w:tcPr>
            <w:tcW w:w="4508" w:type="dxa"/>
          </w:tcPr>
          <w:p w14:paraId="6CEEE2E1"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7FA90758" w14:textId="77777777" w:rsidTr="00CC7557">
        <w:tc>
          <w:tcPr>
            <w:tcW w:w="4508" w:type="dxa"/>
          </w:tcPr>
          <w:p w14:paraId="6CBCDC4C" w14:textId="7097223A"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r w:rsidR="00461D4B">
              <w:rPr>
                <w:rFonts w:cs="Arial"/>
                <w:szCs w:val="28"/>
              </w:rPr>
              <w:t>*</w:t>
            </w:r>
          </w:p>
        </w:tc>
        <w:tc>
          <w:tcPr>
            <w:tcW w:w="4508" w:type="dxa"/>
          </w:tcPr>
          <w:p w14:paraId="245C2FF8"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5B66FBD5" w14:textId="77777777" w:rsidTr="00CC7557">
        <w:tc>
          <w:tcPr>
            <w:tcW w:w="4508" w:type="dxa"/>
          </w:tcPr>
          <w:p w14:paraId="128BBB66" w14:textId="77777777" w:rsidR="004D2932" w:rsidRPr="00EE3FF8" w:rsidRDefault="00AD7BD9" w:rsidP="00BA59C0">
            <w:pPr>
              <w:spacing w:line="240" w:lineRule="auto"/>
              <w:rPr>
                <w:rFonts w:cs="Arial"/>
                <w:szCs w:val="28"/>
              </w:rPr>
            </w:pPr>
            <w:r>
              <w:rPr>
                <w:rFonts w:cs="Arial"/>
                <w:szCs w:val="28"/>
              </w:rPr>
              <w:t>Izaac</w:t>
            </w:r>
            <w:r w:rsidR="00EE3FF8">
              <w:t xml:space="preserve"> </w:t>
            </w:r>
            <w:r w:rsidR="00EE3FF8" w:rsidRPr="00EE3FF8">
              <w:rPr>
                <w:rFonts w:cs="Arial"/>
                <w:szCs w:val="28"/>
              </w:rPr>
              <w:t>Mammadov</w:t>
            </w:r>
            <w:r w:rsidR="00EE3FF8">
              <w:rPr>
                <w:rFonts w:cs="Arial"/>
                <w:szCs w:val="28"/>
              </w:rPr>
              <w:t xml:space="preserve">, </w:t>
            </w:r>
            <w:r w:rsidR="00EE3FF8">
              <w:rPr>
                <w:rFonts w:cs="Arial"/>
                <w:b/>
                <w:bCs/>
                <w:szCs w:val="28"/>
              </w:rPr>
              <w:t>IM</w:t>
            </w:r>
            <w:r w:rsidR="00EE3FF8">
              <w:rPr>
                <w:rFonts w:cs="Arial"/>
                <w:szCs w:val="28"/>
              </w:rPr>
              <w:t>, he/him</w:t>
            </w:r>
          </w:p>
        </w:tc>
        <w:tc>
          <w:tcPr>
            <w:tcW w:w="4508" w:type="dxa"/>
          </w:tcPr>
          <w:p w14:paraId="15A0F86C" w14:textId="77777777" w:rsidR="004D2932" w:rsidRPr="00CC7557" w:rsidRDefault="004D2932" w:rsidP="00BA59C0">
            <w:pPr>
              <w:spacing w:line="240" w:lineRule="auto"/>
              <w:rPr>
                <w:rFonts w:cs="Arial"/>
                <w:szCs w:val="28"/>
              </w:rPr>
            </w:pPr>
            <w:r w:rsidRPr="00CC7557">
              <w:rPr>
                <w:rFonts w:cs="Arial"/>
                <w:szCs w:val="28"/>
              </w:rPr>
              <w:t>Computing</w:t>
            </w:r>
          </w:p>
        </w:tc>
      </w:tr>
    </w:tbl>
    <w:p w14:paraId="18D807DA" w14:textId="77777777" w:rsidR="00EE3FF8" w:rsidRDefault="00EE3FF8" w:rsidP="00CC7557">
      <w:pPr>
        <w:rPr>
          <w:rFonts w:cs="Arial"/>
          <w:szCs w:val="28"/>
        </w:rPr>
      </w:pPr>
    </w:p>
    <w:p w14:paraId="32B1F822" w14:textId="77777777" w:rsidR="00EE3FF8" w:rsidRDefault="00EE3FF8">
      <w:pPr>
        <w:rPr>
          <w:rFonts w:cs="Arial"/>
          <w:szCs w:val="28"/>
        </w:rPr>
      </w:pPr>
      <w:r>
        <w:rPr>
          <w:rFonts w:cs="Arial"/>
          <w:szCs w:val="28"/>
        </w:rPr>
        <w:br w:type="page"/>
      </w:r>
    </w:p>
    <w:p w14:paraId="70890432"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5372D5D1" w14:textId="77777777" w:rsidR="00EE3FF8" w:rsidRDefault="00EE3FF8" w:rsidP="004C0E5F">
          <w:pPr>
            <w:pStyle w:val="TOCHeading"/>
          </w:pPr>
        </w:p>
        <w:p w14:paraId="3D338D17" w14:textId="3605867A" w:rsidR="00394140"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6439891" w:history="1">
            <w:r w:rsidR="00394140" w:rsidRPr="00AC2621">
              <w:rPr>
                <w:rStyle w:val="Hyperlink"/>
                <w:noProof/>
              </w:rPr>
              <w:t>Summary of Key Points</w:t>
            </w:r>
            <w:r w:rsidR="00394140">
              <w:rPr>
                <w:noProof/>
                <w:webHidden/>
              </w:rPr>
              <w:tab/>
            </w:r>
            <w:r w:rsidR="00394140">
              <w:rPr>
                <w:noProof/>
                <w:webHidden/>
              </w:rPr>
              <w:fldChar w:fldCharType="begin"/>
            </w:r>
            <w:r w:rsidR="00394140">
              <w:rPr>
                <w:noProof/>
                <w:webHidden/>
              </w:rPr>
              <w:instrText xml:space="preserve"> PAGEREF _Toc96439891 \h </w:instrText>
            </w:r>
            <w:r w:rsidR="00394140">
              <w:rPr>
                <w:noProof/>
                <w:webHidden/>
              </w:rPr>
            </w:r>
            <w:r w:rsidR="00394140">
              <w:rPr>
                <w:noProof/>
                <w:webHidden/>
              </w:rPr>
              <w:fldChar w:fldCharType="separate"/>
            </w:r>
            <w:r w:rsidR="00A84447">
              <w:rPr>
                <w:noProof/>
                <w:webHidden/>
              </w:rPr>
              <w:t>3</w:t>
            </w:r>
            <w:r w:rsidR="00394140">
              <w:rPr>
                <w:noProof/>
                <w:webHidden/>
              </w:rPr>
              <w:fldChar w:fldCharType="end"/>
            </w:r>
          </w:hyperlink>
        </w:p>
        <w:p w14:paraId="7DB871A3" w14:textId="28B39929" w:rsidR="00394140" w:rsidRDefault="00242CCD">
          <w:pPr>
            <w:pStyle w:val="TOC1"/>
            <w:tabs>
              <w:tab w:val="right" w:leader="dot" w:pos="9016"/>
            </w:tabs>
            <w:rPr>
              <w:rFonts w:asciiTheme="minorHAnsi" w:eastAsiaTheme="minorEastAsia" w:hAnsiTheme="minorHAnsi"/>
              <w:noProof/>
              <w:sz w:val="22"/>
              <w:lang w:eastAsia="en-GB"/>
            </w:rPr>
          </w:pPr>
          <w:hyperlink w:anchor="_Toc96439892" w:history="1">
            <w:r w:rsidR="00394140" w:rsidRPr="00AC2621">
              <w:rPr>
                <w:rStyle w:val="Hyperlink"/>
                <w:noProof/>
              </w:rPr>
              <w:t>0. Administrative Matters – Apologies and Approval of Minutes</w:t>
            </w:r>
            <w:r w:rsidR="00394140">
              <w:rPr>
                <w:noProof/>
                <w:webHidden/>
              </w:rPr>
              <w:tab/>
            </w:r>
            <w:r w:rsidR="00394140">
              <w:rPr>
                <w:noProof/>
                <w:webHidden/>
              </w:rPr>
              <w:fldChar w:fldCharType="begin"/>
            </w:r>
            <w:r w:rsidR="00394140">
              <w:rPr>
                <w:noProof/>
                <w:webHidden/>
              </w:rPr>
              <w:instrText xml:space="preserve"> PAGEREF _Toc96439892 \h </w:instrText>
            </w:r>
            <w:r w:rsidR="00394140">
              <w:rPr>
                <w:noProof/>
                <w:webHidden/>
              </w:rPr>
            </w:r>
            <w:r w:rsidR="00394140">
              <w:rPr>
                <w:noProof/>
                <w:webHidden/>
              </w:rPr>
              <w:fldChar w:fldCharType="separate"/>
            </w:r>
            <w:r w:rsidR="00A84447">
              <w:rPr>
                <w:noProof/>
                <w:webHidden/>
              </w:rPr>
              <w:t>3</w:t>
            </w:r>
            <w:r w:rsidR="00394140">
              <w:rPr>
                <w:noProof/>
                <w:webHidden/>
              </w:rPr>
              <w:fldChar w:fldCharType="end"/>
            </w:r>
          </w:hyperlink>
        </w:p>
        <w:p w14:paraId="27EC7998" w14:textId="73ECC54C" w:rsidR="00394140" w:rsidRDefault="00242CCD">
          <w:pPr>
            <w:pStyle w:val="TOC1"/>
            <w:tabs>
              <w:tab w:val="right" w:leader="dot" w:pos="9016"/>
            </w:tabs>
            <w:rPr>
              <w:rFonts w:asciiTheme="minorHAnsi" w:eastAsiaTheme="minorEastAsia" w:hAnsiTheme="minorHAnsi"/>
              <w:noProof/>
              <w:sz w:val="22"/>
              <w:lang w:eastAsia="en-GB"/>
            </w:rPr>
          </w:pPr>
          <w:hyperlink w:anchor="_Toc96439893" w:history="1">
            <w:r w:rsidR="00394140" w:rsidRPr="00AC2621">
              <w:rPr>
                <w:rStyle w:val="Hyperlink"/>
                <w:noProof/>
              </w:rPr>
              <w:t xml:space="preserve">1. May Ball Workers Deposit </w:t>
            </w:r>
            <w:r w:rsidR="00394140" w:rsidRPr="00AC2621">
              <w:rPr>
                <w:rStyle w:val="Hyperlink"/>
                <w:b/>
                <w:bCs/>
                <w:noProof/>
              </w:rPr>
              <w:t>(JC)</w:t>
            </w:r>
            <w:r w:rsidR="00394140">
              <w:rPr>
                <w:noProof/>
                <w:webHidden/>
              </w:rPr>
              <w:tab/>
            </w:r>
            <w:r w:rsidR="00394140">
              <w:rPr>
                <w:noProof/>
                <w:webHidden/>
              </w:rPr>
              <w:fldChar w:fldCharType="begin"/>
            </w:r>
            <w:r w:rsidR="00394140">
              <w:rPr>
                <w:noProof/>
                <w:webHidden/>
              </w:rPr>
              <w:instrText xml:space="preserve"> PAGEREF _Toc96439893 \h </w:instrText>
            </w:r>
            <w:r w:rsidR="00394140">
              <w:rPr>
                <w:noProof/>
                <w:webHidden/>
              </w:rPr>
            </w:r>
            <w:r w:rsidR="00394140">
              <w:rPr>
                <w:noProof/>
                <w:webHidden/>
              </w:rPr>
              <w:fldChar w:fldCharType="separate"/>
            </w:r>
            <w:r w:rsidR="00A84447">
              <w:rPr>
                <w:noProof/>
                <w:webHidden/>
              </w:rPr>
              <w:t>4</w:t>
            </w:r>
            <w:r w:rsidR="00394140">
              <w:rPr>
                <w:noProof/>
                <w:webHidden/>
              </w:rPr>
              <w:fldChar w:fldCharType="end"/>
            </w:r>
          </w:hyperlink>
        </w:p>
        <w:p w14:paraId="36018DF7" w14:textId="5E2BABA7" w:rsidR="00394140" w:rsidRDefault="00242CCD">
          <w:pPr>
            <w:pStyle w:val="TOC1"/>
            <w:tabs>
              <w:tab w:val="right" w:leader="dot" w:pos="9016"/>
            </w:tabs>
            <w:rPr>
              <w:rFonts w:asciiTheme="minorHAnsi" w:eastAsiaTheme="minorEastAsia" w:hAnsiTheme="minorHAnsi"/>
              <w:noProof/>
              <w:sz w:val="22"/>
              <w:lang w:eastAsia="en-GB"/>
            </w:rPr>
          </w:pPr>
          <w:hyperlink w:anchor="_Toc96439894" w:history="1">
            <w:r w:rsidR="00394140" w:rsidRPr="00AC2621">
              <w:rPr>
                <w:rStyle w:val="Hyperlink"/>
                <w:noProof/>
              </w:rPr>
              <w:t>2. Budget 2022 (</w:t>
            </w:r>
            <w:r w:rsidR="00394140" w:rsidRPr="00AC2621">
              <w:rPr>
                <w:rStyle w:val="Hyperlink"/>
                <w:b/>
                <w:bCs/>
                <w:noProof/>
              </w:rPr>
              <w:t>JO</w:t>
            </w:r>
            <w:r w:rsidR="00394140" w:rsidRPr="00AC2621">
              <w:rPr>
                <w:rStyle w:val="Hyperlink"/>
                <w:noProof/>
              </w:rPr>
              <w:t>)</w:t>
            </w:r>
            <w:r w:rsidR="00394140">
              <w:rPr>
                <w:noProof/>
                <w:webHidden/>
              </w:rPr>
              <w:tab/>
            </w:r>
            <w:r w:rsidR="00394140">
              <w:rPr>
                <w:noProof/>
                <w:webHidden/>
              </w:rPr>
              <w:fldChar w:fldCharType="begin"/>
            </w:r>
            <w:r w:rsidR="00394140">
              <w:rPr>
                <w:noProof/>
                <w:webHidden/>
              </w:rPr>
              <w:instrText xml:space="preserve"> PAGEREF _Toc96439894 \h </w:instrText>
            </w:r>
            <w:r w:rsidR="00394140">
              <w:rPr>
                <w:noProof/>
                <w:webHidden/>
              </w:rPr>
            </w:r>
            <w:r w:rsidR="00394140">
              <w:rPr>
                <w:noProof/>
                <w:webHidden/>
              </w:rPr>
              <w:fldChar w:fldCharType="separate"/>
            </w:r>
            <w:r w:rsidR="00A84447">
              <w:rPr>
                <w:noProof/>
                <w:webHidden/>
              </w:rPr>
              <w:t>4</w:t>
            </w:r>
            <w:r w:rsidR="00394140">
              <w:rPr>
                <w:noProof/>
                <w:webHidden/>
              </w:rPr>
              <w:fldChar w:fldCharType="end"/>
            </w:r>
          </w:hyperlink>
        </w:p>
        <w:p w14:paraId="74B01D16" w14:textId="5E0EDD55" w:rsidR="00394140" w:rsidRDefault="00242CCD">
          <w:pPr>
            <w:pStyle w:val="TOC2"/>
            <w:tabs>
              <w:tab w:val="right" w:leader="dot" w:pos="9016"/>
            </w:tabs>
            <w:rPr>
              <w:noProof/>
            </w:rPr>
          </w:pPr>
          <w:hyperlink w:anchor="_Toc96439895" w:history="1">
            <w:r w:rsidR="00394140" w:rsidRPr="00AC2621">
              <w:rPr>
                <w:rStyle w:val="Hyperlink"/>
                <w:noProof/>
              </w:rPr>
              <w:t>2.1 General Discussion</w:t>
            </w:r>
            <w:r w:rsidR="00394140">
              <w:rPr>
                <w:noProof/>
                <w:webHidden/>
              </w:rPr>
              <w:tab/>
            </w:r>
            <w:r w:rsidR="00394140">
              <w:rPr>
                <w:noProof/>
                <w:webHidden/>
              </w:rPr>
              <w:fldChar w:fldCharType="begin"/>
            </w:r>
            <w:r w:rsidR="00394140">
              <w:rPr>
                <w:noProof/>
                <w:webHidden/>
              </w:rPr>
              <w:instrText xml:space="preserve"> PAGEREF _Toc96439895 \h </w:instrText>
            </w:r>
            <w:r w:rsidR="00394140">
              <w:rPr>
                <w:noProof/>
                <w:webHidden/>
              </w:rPr>
            </w:r>
            <w:r w:rsidR="00394140">
              <w:rPr>
                <w:noProof/>
                <w:webHidden/>
              </w:rPr>
              <w:fldChar w:fldCharType="separate"/>
            </w:r>
            <w:r w:rsidR="00A84447">
              <w:rPr>
                <w:noProof/>
                <w:webHidden/>
              </w:rPr>
              <w:t>4</w:t>
            </w:r>
            <w:r w:rsidR="00394140">
              <w:rPr>
                <w:noProof/>
                <w:webHidden/>
              </w:rPr>
              <w:fldChar w:fldCharType="end"/>
            </w:r>
          </w:hyperlink>
        </w:p>
        <w:p w14:paraId="2358C576" w14:textId="7578486B" w:rsidR="00394140" w:rsidRDefault="00242CCD">
          <w:pPr>
            <w:pStyle w:val="TOC2"/>
            <w:tabs>
              <w:tab w:val="right" w:leader="dot" w:pos="9016"/>
            </w:tabs>
            <w:rPr>
              <w:noProof/>
            </w:rPr>
          </w:pPr>
          <w:hyperlink w:anchor="_Toc96439896" w:history="1">
            <w:r w:rsidR="00394140" w:rsidRPr="00AC2621">
              <w:rPr>
                <w:rStyle w:val="Hyperlink"/>
                <w:noProof/>
              </w:rPr>
              <w:t>2.2 Exception to the Printing Active Policy.</w:t>
            </w:r>
            <w:r w:rsidR="00394140">
              <w:rPr>
                <w:noProof/>
                <w:webHidden/>
              </w:rPr>
              <w:tab/>
            </w:r>
            <w:r w:rsidR="00394140">
              <w:rPr>
                <w:noProof/>
                <w:webHidden/>
              </w:rPr>
              <w:fldChar w:fldCharType="begin"/>
            </w:r>
            <w:r w:rsidR="00394140">
              <w:rPr>
                <w:noProof/>
                <w:webHidden/>
              </w:rPr>
              <w:instrText xml:space="preserve"> PAGEREF _Toc96439896 \h </w:instrText>
            </w:r>
            <w:r w:rsidR="00394140">
              <w:rPr>
                <w:noProof/>
                <w:webHidden/>
              </w:rPr>
            </w:r>
            <w:r w:rsidR="00394140">
              <w:rPr>
                <w:noProof/>
                <w:webHidden/>
              </w:rPr>
              <w:fldChar w:fldCharType="separate"/>
            </w:r>
            <w:r w:rsidR="00A84447">
              <w:rPr>
                <w:noProof/>
                <w:webHidden/>
              </w:rPr>
              <w:t>5</w:t>
            </w:r>
            <w:r w:rsidR="00394140">
              <w:rPr>
                <w:noProof/>
                <w:webHidden/>
              </w:rPr>
              <w:fldChar w:fldCharType="end"/>
            </w:r>
          </w:hyperlink>
        </w:p>
        <w:p w14:paraId="1F9C0C12" w14:textId="030F08B9" w:rsidR="00394140" w:rsidRDefault="00242CCD">
          <w:pPr>
            <w:pStyle w:val="TOC1"/>
            <w:tabs>
              <w:tab w:val="right" w:leader="dot" w:pos="9016"/>
            </w:tabs>
            <w:rPr>
              <w:rFonts w:asciiTheme="minorHAnsi" w:eastAsiaTheme="minorEastAsia" w:hAnsiTheme="minorHAnsi"/>
              <w:noProof/>
              <w:sz w:val="22"/>
              <w:lang w:eastAsia="en-GB"/>
            </w:rPr>
          </w:pPr>
          <w:hyperlink w:anchor="_Toc96439897" w:history="1">
            <w:r w:rsidR="00394140" w:rsidRPr="00AC2621">
              <w:rPr>
                <w:rStyle w:val="Hyperlink"/>
                <w:noProof/>
              </w:rPr>
              <w:t>3. Any Other Business</w:t>
            </w:r>
            <w:r w:rsidR="00394140">
              <w:rPr>
                <w:noProof/>
                <w:webHidden/>
              </w:rPr>
              <w:tab/>
            </w:r>
            <w:r w:rsidR="00394140">
              <w:rPr>
                <w:noProof/>
                <w:webHidden/>
              </w:rPr>
              <w:fldChar w:fldCharType="begin"/>
            </w:r>
            <w:r w:rsidR="00394140">
              <w:rPr>
                <w:noProof/>
                <w:webHidden/>
              </w:rPr>
              <w:instrText xml:space="preserve"> PAGEREF _Toc96439897 \h </w:instrText>
            </w:r>
            <w:r w:rsidR="00394140">
              <w:rPr>
                <w:noProof/>
                <w:webHidden/>
              </w:rPr>
            </w:r>
            <w:r w:rsidR="00394140">
              <w:rPr>
                <w:noProof/>
                <w:webHidden/>
              </w:rPr>
              <w:fldChar w:fldCharType="separate"/>
            </w:r>
            <w:r w:rsidR="00A84447">
              <w:rPr>
                <w:noProof/>
                <w:webHidden/>
              </w:rPr>
              <w:t>5</w:t>
            </w:r>
            <w:r w:rsidR="00394140">
              <w:rPr>
                <w:noProof/>
                <w:webHidden/>
              </w:rPr>
              <w:fldChar w:fldCharType="end"/>
            </w:r>
          </w:hyperlink>
        </w:p>
        <w:p w14:paraId="4C444D31" w14:textId="4087DDF7" w:rsidR="00EE3FF8" w:rsidRDefault="00EE3FF8">
          <w:r>
            <w:rPr>
              <w:b/>
              <w:bCs/>
              <w:noProof/>
            </w:rPr>
            <w:fldChar w:fldCharType="end"/>
          </w:r>
        </w:p>
      </w:sdtContent>
    </w:sdt>
    <w:p w14:paraId="73523EDE" w14:textId="77777777" w:rsidR="00EE3FF8" w:rsidRDefault="00EE3FF8" w:rsidP="004C0E5F">
      <w:pPr>
        <w:pStyle w:val="Heading1"/>
      </w:pPr>
      <w:bookmarkStart w:id="0" w:name="_Toc96439891"/>
      <w:r w:rsidRPr="00EE3FF8">
        <w:t>Summary of Key Points</w:t>
      </w:r>
      <w:bookmarkEnd w:id="0"/>
    </w:p>
    <w:p w14:paraId="3542C455" w14:textId="31BDB376" w:rsidR="00EE3FF8" w:rsidRDefault="00394140" w:rsidP="00326A4D">
      <w:pPr>
        <w:shd w:val="clear" w:color="auto" w:fill="00FFFF"/>
        <w:rPr>
          <w:rFonts w:cs="Arial"/>
        </w:rPr>
      </w:pPr>
      <w:r>
        <w:rPr>
          <w:rFonts w:cs="Arial"/>
        </w:rPr>
        <w:t>1. The May Ball Worker’s deposit policy will be changing soon</w:t>
      </w:r>
    </w:p>
    <w:p w14:paraId="559A7F72" w14:textId="1B1D7178" w:rsidR="00394140" w:rsidRDefault="00394140" w:rsidP="00326A4D">
      <w:pPr>
        <w:shd w:val="clear" w:color="auto" w:fill="00FFFF"/>
        <w:rPr>
          <w:rFonts w:cs="Arial"/>
        </w:rPr>
      </w:pPr>
      <w:r>
        <w:rPr>
          <w:rFonts w:cs="Arial"/>
        </w:rPr>
        <w:t>2. The 2022 Budget has been finely crafted to balance the needs of societies and the need for a One Off Purchase fund.</w:t>
      </w:r>
    </w:p>
    <w:p w14:paraId="5396C1D7" w14:textId="0D922DA6" w:rsidR="00394140" w:rsidRDefault="00394140" w:rsidP="00326A4D">
      <w:pPr>
        <w:shd w:val="clear" w:color="auto" w:fill="00FFFF"/>
        <w:rPr>
          <w:rFonts w:cs="Arial"/>
        </w:rPr>
      </w:pPr>
      <w:r>
        <w:rPr>
          <w:rFonts w:cs="Arial"/>
        </w:rPr>
        <w:t>3. Solutions are being found for International Student storage</w:t>
      </w:r>
    </w:p>
    <w:p w14:paraId="3BEE038F" w14:textId="39AC3066" w:rsidR="00394140" w:rsidRDefault="00394140" w:rsidP="00326A4D">
      <w:pPr>
        <w:shd w:val="clear" w:color="auto" w:fill="00FFFF"/>
        <w:rPr>
          <w:rFonts w:cs="Arial"/>
          <w:sz w:val="32"/>
          <w:szCs w:val="32"/>
        </w:rPr>
      </w:pPr>
      <w:r>
        <w:rPr>
          <w:rFonts w:cs="Arial"/>
        </w:rPr>
        <w:t>4. There may be a Queer Night in the bar soon</w:t>
      </w:r>
    </w:p>
    <w:p w14:paraId="5D72CA1E" w14:textId="5009F4B7" w:rsidR="00EE3FF8" w:rsidRPr="00EE3FF8" w:rsidRDefault="00242CCD" w:rsidP="00394140">
      <w:r>
        <w:pict w14:anchorId="39CC4BA8">
          <v:rect id="_x0000_i1025" style="width:0;height:1.5pt" o:hralign="center" o:hrstd="t" o:hr="t" fillcolor="#a0a0a0" stroked="f"/>
        </w:pict>
      </w:r>
    </w:p>
    <w:p w14:paraId="2E725037" w14:textId="77777777" w:rsidR="00394140" w:rsidRDefault="00394140" w:rsidP="004C0E5F">
      <w:pPr>
        <w:pStyle w:val="Heading1"/>
      </w:pPr>
      <w:bookmarkStart w:id="1" w:name="_Toc96439892"/>
    </w:p>
    <w:p w14:paraId="5C55155B" w14:textId="77777777" w:rsidR="00394140" w:rsidRDefault="00394140" w:rsidP="004C0E5F">
      <w:pPr>
        <w:pStyle w:val="Heading1"/>
      </w:pPr>
    </w:p>
    <w:p w14:paraId="17C0C78E" w14:textId="230D9D37" w:rsidR="00BA59C0" w:rsidRDefault="00EE3FF8" w:rsidP="004C0E5F">
      <w:pPr>
        <w:pStyle w:val="Heading1"/>
      </w:pPr>
      <w:r w:rsidRPr="00EE3FF8">
        <w:t>0. Administrative Matters – Apologies and Approval of Minutes</w:t>
      </w:r>
      <w:bookmarkEnd w:id="1"/>
    </w:p>
    <w:p w14:paraId="59B44037" w14:textId="3D55BC66" w:rsidR="00BA59C0" w:rsidRDefault="000A48CB" w:rsidP="00BA59C0">
      <w:r>
        <w:t xml:space="preserve">Meeting begins at </w:t>
      </w:r>
      <w:r w:rsidR="00461D4B">
        <w:t>16.02</w:t>
      </w:r>
      <w:r>
        <w:t>.</w:t>
      </w:r>
      <w:r w:rsidR="00CF0C63">
        <w:t xml:space="preserve"> </w:t>
      </w:r>
      <w:r w:rsidR="00CF0C63">
        <w:rPr>
          <w:b/>
          <w:bCs/>
        </w:rPr>
        <w:t>MG</w:t>
      </w:r>
      <w:r w:rsidR="00CF0C63">
        <w:t xml:space="preserve">, </w:t>
      </w:r>
      <w:r w:rsidR="00CF0C63">
        <w:rPr>
          <w:b/>
          <w:bCs/>
        </w:rPr>
        <w:t>KJ</w:t>
      </w:r>
      <w:r w:rsidR="00461D4B">
        <w:rPr>
          <w:b/>
          <w:bCs/>
        </w:rPr>
        <w:t>, BPW</w:t>
      </w:r>
      <w:r w:rsidR="00220D89">
        <w:rPr>
          <w:b/>
          <w:bCs/>
        </w:rPr>
        <w:t xml:space="preserve"> and</w:t>
      </w:r>
      <w:r w:rsidR="00461D4B">
        <w:rPr>
          <w:b/>
          <w:bCs/>
        </w:rPr>
        <w:t xml:space="preserve"> MW</w:t>
      </w:r>
      <w:r>
        <w:t xml:space="preserve"> are absent with apologies.</w:t>
      </w:r>
      <w:r w:rsidR="00461D4B">
        <w:t xml:space="preserve"> </w:t>
      </w:r>
      <w:r w:rsidR="00461D4B">
        <w:rPr>
          <w:b/>
          <w:bCs/>
        </w:rPr>
        <w:t>JW</w:t>
      </w:r>
      <w:r w:rsidR="00220D89">
        <w:rPr>
          <w:b/>
          <w:bCs/>
        </w:rPr>
        <w:t xml:space="preserve"> and</w:t>
      </w:r>
      <w:r w:rsidR="00461D4B">
        <w:rPr>
          <w:b/>
          <w:bCs/>
        </w:rPr>
        <w:t xml:space="preserve"> GoSz</w:t>
      </w:r>
      <w:r>
        <w:t xml:space="preserve"> are absent without apologies</w:t>
      </w:r>
      <w:r w:rsidR="00CF0C63">
        <w:t>.</w:t>
      </w:r>
    </w:p>
    <w:p w14:paraId="1D297112" w14:textId="0610AE82" w:rsidR="00394140" w:rsidRPr="00BA59C0" w:rsidRDefault="00242CCD" w:rsidP="00BA59C0">
      <w:r>
        <w:lastRenderedPageBreak/>
        <w:pict w14:anchorId="59E3751D">
          <v:rect id="_x0000_i1026" style="width:0;height:1.5pt" o:hralign="center" o:hrstd="t" o:hr="t" fillcolor="#a0a0a0" stroked="f"/>
        </w:pict>
      </w:r>
    </w:p>
    <w:p w14:paraId="73106F92" w14:textId="16BB9A75" w:rsidR="00326A4D" w:rsidRDefault="004C0E5F" w:rsidP="004C0E5F">
      <w:pPr>
        <w:pStyle w:val="Heading1"/>
        <w:rPr>
          <w:b/>
          <w:bCs/>
        </w:rPr>
      </w:pPr>
      <w:bookmarkStart w:id="2" w:name="_Toc96439893"/>
      <w:r w:rsidRPr="004C0E5F">
        <w:t>1.</w:t>
      </w:r>
      <w:r>
        <w:t xml:space="preserve"> </w:t>
      </w:r>
      <w:r w:rsidR="00461D4B">
        <w:t xml:space="preserve">May Ball Workers Deposit </w:t>
      </w:r>
      <w:r w:rsidR="00326A4D" w:rsidRPr="004C0E5F">
        <w:rPr>
          <w:b/>
          <w:bCs/>
        </w:rPr>
        <w:t>(</w:t>
      </w:r>
      <w:r w:rsidR="00461D4B">
        <w:rPr>
          <w:b/>
          <w:bCs/>
        </w:rPr>
        <w:t>JC</w:t>
      </w:r>
      <w:r w:rsidR="00326A4D" w:rsidRPr="004C0E5F">
        <w:rPr>
          <w:b/>
          <w:bCs/>
        </w:rPr>
        <w:t>)</w:t>
      </w:r>
      <w:bookmarkEnd w:id="2"/>
    </w:p>
    <w:p w14:paraId="36213613" w14:textId="4B9C3EDE" w:rsidR="00461D4B" w:rsidRDefault="00461D4B" w:rsidP="00461D4B">
      <w:bookmarkStart w:id="3" w:name="_Hlk96457362"/>
      <w:r w:rsidRPr="00220D89">
        <w:rPr>
          <w:b/>
          <w:bCs/>
        </w:rPr>
        <w:t>JC</w:t>
      </w:r>
      <w:r>
        <w:t xml:space="preserve"> spoke to</w:t>
      </w:r>
      <w:r w:rsidR="00361F0E">
        <w:t xml:space="preserve"> Alex Mann</w:t>
      </w:r>
      <w:r>
        <w:t xml:space="preserve"> </w:t>
      </w:r>
      <w:r w:rsidR="00361F0E">
        <w:t>(May Ball Committee President) and found that he has got David Greaves’ permission to remove the policy on securing deposits from workers at the May Ball</w:t>
      </w:r>
      <w:r>
        <w:t>.</w:t>
      </w:r>
      <w:r w:rsidR="00220D89">
        <w:rPr>
          <w:rStyle w:val="FootnoteReference"/>
        </w:rPr>
        <w:footnoteReference w:id="1"/>
      </w:r>
    </w:p>
    <w:p w14:paraId="00ECB78A" w14:textId="4424AA42" w:rsidR="00220D89" w:rsidRDefault="00220D89" w:rsidP="00461D4B">
      <w:r>
        <w:t xml:space="preserve">He also reported that the reason for the policy was that it was </w:t>
      </w:r>
      <w:r w:rsidR="00361F0E">
        <w:t>the standard practice for May Ball Committees, which was continued</w:t>
      </w:r>
      <w:r>
        <w:t>.</w:t>
      </w:r>
      <w:r>
        <w:rPr>
          <w:rStyle w:val="FootnoteReference"/>
        </w:rPr>
        <w:footnoteReference w:id="2"/>
      </w:r>
    </w:p>
    <w:p w14:paraId="6755335C" w14:textId="77777777" w:rsidR="00361F0E" w:rsidRDefault="00361F0E" w:rsidP="00361F0E">
      <w:r>
        <w:t>The May Ball committee do not wish to write a statement on this.</w:t>
      </w:r>
    </w:p>
    <w:bookmarkEnd w:id="3"/>
    <w:p w14:paraId="394BB117" w14:textId="611F375F" w:rsidR="00394140" w:rsidRDefault="00242CCD" w:rsidP="00461D4B">
      <w:r>
        <w:pict w14:anchorId="05211494">
          <v:rect id="_x0000_i1027" style="width:0;height:1.5pt" o:hralign="center" o:hrstd="t" o:hr="t" fillcolor="#a0a0a0" stroked="f"/>
        </w:pict>
      </w:r>
    </w:p>
    <w:p w14:paraId="58951BF7" w14:textId="5A2AC783" w:rsidR="004C0E5F" w:rsidRDefault="00461D4B" w:rsidP="00461D4B">
      <w:pPr>
        <w:pStyle w:val="Heading1"/>
      </w:pPr>
      <w:bookmarkStart w:id="4" w:name="_Toc96439894"/>
      <w:r>
        <w:t>2. Budget 2022 (</w:t>
      </w:r>
      <w:r>
        <w:rPr>
          <w:b/>
          <w:bCs/>
        </w:rPr>
        <w:t>JO</w:t>
      </w:r>
      <w:r>
        <w:t>)</w:t>
      </w:r>
      <w:bookmarkEnd w:id="4"/>
    </w:p>
    <w:p w14:paraId="3634CF92" w14:textId="11899C97" w:rsidR="00AA334A" w:rsidRPr="00AA334A" w:rsidRDefault="00AA334A" w:rsidP="00AA334A">
      <w:pPr>
        <w:pStyle w:val="Heading2"/>
      </w:pPr>
      <w:bookmarkStart w:id="5" w:name="_Toc96439895"/>
      <w:r>
        <w:t>2.1 General Discussion</w:t>
      </w:r>
      <w:bookmarkEnd w:id="5"/>
    </w:p>
    <w:p w14:paraId="58FA75A0" w14:textId="19FB3AFB" w:rsidR="00461D4B" w:rsidRDefault="00AA334A" w:rsidP="00461D4B">
      <w:r>
        <w:rPr>
          <w:b/>
          <w:bCs/>
        </w:rPr>
        <w:t xml:space="preserve">JO </w:t>
      </w:r>
      <w:r>
        <w:t>explained that t</w:t>
      </w:r>
      <w:r w:rsidRPr="00AA334A">
        <w:t>he</w:t>
      </w:r>
      <w:r>
        <w:t xml:space="preserve"> JCR committee received slightly more money than they originally asked for because t</w:t>
      </w:r>
      <w:r w:rsidR="00461D4B">
        <w:t>he Pool Cue and Ents budget were extended</w:t>
      </w:r>
      <w:r>
        <w:t xml:space="preserve"> and w</w:t>
      </w:r>
      <w:r w:rsidR="00461D4B">
        <w:t>e are buying a chromecast and karaoke machine.</w:t>
      </w:r>
    </w:p>
    <w:p w14:paraId="35CB3F3C" w14:textId="7654D65D" w:rsidR="00461D4B" w:rsidRDefault="00AA334A" w:rsidP="00461D4B">
      <w:r>
        <w:rPr>
          <w:b/>
          <w:bCs/>
        </w:rPr>
        <w:t xml:space="preserve">JO </w:t>
      </w:r>
      <w:r>
        <w:t>noted that after detailed discussions s</w:t>
      </w:r>
      <w:r w:rsidR="00461D4B">
        <w:t xml:space="preserve">ocieties are getting a </w:t>
      </w:r>
      <w:r>
        <w:t xml:space="preserve">more </w:t>
      </w:r>
      <w:r w:rsidR="00461D4B">
        <w:t>limited budget</w:t>
      </w:r>
      <w:r>
        <w:t xml:space="preserve"> than they’d requested, but still more than last year</w:t>
      </w:r>
      <w:r w:rsidR="00461D4B">
        <w:t>.</w:t>
      </w:r>
      <w:r>
        <w:rPr>
          <w:rStyle w:val="FootnoteReference"/>
        </w:rPr>
        <w:footnoteReference w:id="3"/>
      </w:r>
    </w:p>
    <w:p w14:paraId="71EC175D" w14:textId="11111D0C" w:rsidR="00461D4B" w:rsidRDefault="00AA334A" w:rsidP="00461D4B">
      <w:r>
        <w:rPr>
          <w:b/>
          <w:bCs/>
        </w:rPr>
        <w:t xml:space="preserve">JO </w:t>
      </w:r>
      <w:r>
        <w:t xml:space="preserve">noted that asking students to part-fund the </w:t>
      </w:r>
      <w:r w:rsidR="00461D4B">
        <w:t xml:space="preserve">Corpus Challenge has helped </w:t>
      </w:r>
      <w:r>
        <w:t>and that</w:t>
      </w:r>
      <w:r w:rsidR="00461D4B">
        <w:t xml:space="preserve"> most students have not opted out.</w:t>
      </w:r>
    </w:p>
    <w:p w14:paraId="020E2170" w14:textId="5F60E204" w:rsidR="00461D4B" w:rsidRDefault="00AA334A" w:rsidP="00461D4B">
      <w:r>
        <w:t xml:space="preserve">In sum, </w:t>
      </w:r>
      <w:r>
        <w:rPr>
          <w:b/>
          <w:bCs/>
        </w:rPr>
        <w:t>JO</w:t>
      </w:r>
      <w:r>
        <w:t xml:space="preserve"> states that the budget leaves us with a </w:t>
      </w:r>
      <w:r w:rsidR="00461D4B">
        <w:t>£3000, rather than £4000 One-Off Purchase</w:t>
      </w:r>
      <w:r>
        <w:t>, so the JCR will need to be more frugal this year than last</w:t>
      </w:r>
      <w:r w:rsidR="00461D4B">
        <w:t>.</w:t>
      </w:r>
    </w:p>
    <w:p w14:paraId="702CBE8D" w14:textId="7F241430" w:rsidR="00461D4B" w:rsidRDefault="00AA334A" w:rsidP="00461D4B">
      <w:r>
        <w:rPr>
          <w:b/>
          <w:bCs/>
        </w:rPr>
        <w:lastRenderedPageBreak/>
        <w:t xml:space="preserve">JO </w:t>
      </w:r>
      <w:r>
        <w:t xml:space="preserve">noted that he’d forgot the Tennis society </w:t>
      </w:r>
      <w:r w:rsidR="00461D4B">
        <w:t>so</w:t>
      </w:r>
      <w:r>
        <w:t xml:space="preserve"> it</w:t>
      </w:r>
      <w:r w:rsidR="00461D4B">
        <w:t xml:space="preserve"> will be funded by a £100 One-Off Purchase for their cup fees.</w:t>
      </w:r>
      <w:r>
        <w:rPr>
          <w:rStyle w:val="FootnoteReference"/>
        </w:rPr>
        <w:footnoteReference w:id="4"/>
      </w:r>
    </w:p>
    <w:p w14:paraId="34865E27" w14:textId="20D65941" w:rsidR="00461D4B" w:rsidRDefault="00461D4B" w:rsidP="00461D4B">
      <w:pPr>
        <w:pStyle w:val="Heading2"/>
      </w:pPr>
      <w:bookmarkStart w:id="6" w:name="_Toc96439896"/>
      <w:r>
        <w:t>2.</w:t>
      </w:r>
      <w:r w:rsidR="00AA334A">
        <w:t>2</w:t>
      </w:r>
      <w:r>
        <w:t xml:space="preserve"> Exception to the Printing Active Policy.</w:t>
      </w:r>
      <w:bookmarkEnd w:id="6"/>
    </w:p>
    <w:p w14:paraId="15886545" w14:textId="11AC3FBE" w:rsidR="00461D4B" w:rsidRPr="00461D4B" w:rsidRDefault="00AA334A" w:rsidP="00461D4B">
      <w:r w:rsidRPr="00AA334A">
        <w:rPr>
          <w:b/>
          <w:bCs/>
        </w:rPr>
        <w:t>GS</w:t>
      </w:r>
      <w:r>
        <w:t xml:space="preserve"> explained that an existing Active Policy prevents societies from receiving JCR funding for printing, but that generally the JCR gives an exception to the Pelican’t satirical magazine. Thus, the JCR Committee n</w:t>
      </w:r>
      <w:r w:rsidR="00461D4B" w:rsidRPr="00AA334A">
        <w:t>eed</w:t>
      </w:r>
      <w:r>
        <w:t>s</w:t>
      </w:r>
      <w:r w:rsidR="00461D4B">
        <w:t xml:space="preserve"> to approve the Pelican’t exception </w:t>
      </w:r>
      <w:r>
        <w:t>by a vote</w:t>
      </w:r>
    </w:p>
    <w:p w14:paraId="6B5EAA2B" w14:textId="74803E5A" w:rsidR="00326A4D" w:rsidRPr="006529D8" w:rsidRDefault="00461D4B" w:rsidP="006529D8">
      <w:pPr>
        <w:shd w:val="clear" w:color="auto" w:fill="00FFFF"/>
        <w:rPr>
          <w:rFonts w:cs="Arial"/>
        </w:rPr>
      </w:pPr>
      <w:r w:rsidRPr="006529D8">
        <w:rPr>
          <w:rFonts w:cs="Arial"/>
        </w:rPr>
        <w:t>Vote: 11 in favour</w:t>
      </w:r>
    </w:p>
    <w:p w14:paraId="4D893F9D" w14:textId="10F3B0AF" w:rsidR="00394140" w:rsidRDefault="00242CCD" w:rsidP="00394140">
      <w:bookmarkStart w:id="7" w:name="_Toc96439897"/>
      <w:r>
        <w:pict w14:anchorId="255A36C4">
          <v:rect id="_x0000_i1028" style="width:0;height:1.5pt" o:hralign="center" o:hrstd="t" o:hr="t" fillcolor="#a0a0a0" stroked="f"/>
        </w:pict>
      </w:r>
    </w:p>
    <w:p w14:paraId="29B332DA" w14:textId="491F36E1" w:rsidR="00326A4D" w:rsidRDefault="006529D8" w:rsidP="004C0E5F">
      <w:pPr>
        <w:pStyle w:val="Heading1"/>
      </w:pPr>
      <w:r>
        <w:t>3</w:t>
      </w:r>
      <w:r w:rsidR="00326A4D" w:rsidRPr="00326A4D">
        <w:t>. Any Other Business</w:t>
      </w:r>
      <w:bookmarkEnd w:id="7"/>
    </w:p>
    <w:p w14:paraId="5AB29927" w14:textId="2342BAB3" w:rsidR="00326A4D" w:rsidRDefault="006529D8" w:rsidP="00326A4D">
      <w:r w:rsidRPr="00394140">
        <w:rPr>
          <w:b/>
          <w:bCs/>
        </w:rPr>
        <w:t>NB</w:t>
      </w:r>
      <w:r>
        <w:t xml:space="preserve"> has been working with Sarah Wordsworth to find a space for </w:t>
      </w:r>
      <w:r w:rsidR="00394140">
        <w:t xml:space="preserve">international student </w:t>
      </w:r>
      <w:r>
        <w:t xml:space="preserve">storage. Currently there is lots of stuff stored there, which college can’t remove, so students need to collect their stuff to free up the room. </w:t>
      </w:r>
      <w:r>
        <w:rPr>
          <w:b/>
          <w:bCs/>
        </w:rPr>
        <w:t>GS</w:t>
      </w:r>
      <w:r>
        <w:t xml:space="preserve"> noted that Simon Harding or </w:t>
      </w:r>
      <w:r>
        <w:rPr>
          <w:b/>
          <w:bCs/>
        </w:rPr>
        <w:t>NB</w:t>
      </w:r>
      <w:r>
        <w:t xml:space="preserve"> should send an email instructing to students to collect property so that any remaining property can be removed. </w:t>
      </w:r>
    </w:p>
    <w:p w14:paraId="4F49C4BA" w14:textId="43523186" w:rsidR="006529D8" w:rsidRDefault="006529D8" w:rsidP="00326A4D">
      <w:r>
        <w:rPr>
          <w:b/>
          <w:bCs/>
        </w:rPr>
        <w:t>NB</w:t>
      </w:r>
      <w:r>
        <w:t xml:space="preserve"> found that storage is first-come-first-served, which disadvantages other students, so requested money in the budget for placards to assign shelves to particular students. </w:t>
      </w:r>
      <w:r>
        <w:rPr>
          <w:b/>
          <w:bCs/>
        </w:rPr>
        <w:t>GS</w:t>
      </w:r>
      <w:r>
        <w:t xml:space="preserve"> noted the porters may be helpful for this. </w:t>
      </w:r>
      <w:r>
        <w:rPr>
          <w:b/>
          <w:bCs/>
        </w:rPr>
        <w:t>NB</w:t>
      </w:r>
      <w:r>
        <w:t xml:space="preserve"> noted this would help to match property to owners later.</w:t>
      </w:r>
    </w:p>
    <w:p w14:paraId="4342BBD2" w14:textId="2BECE9F1" w:rsidR="006529D8" w:rsidRDefault="006529D8" w:rsidP="00326A4D">
      <w:r>
        <w:rPr>
          <w:b/>
          <w:bCs/>
        </w:rPr>
        <w:t>EG</w:t>
      </w:r>
      <w:r>
        <w:t xml:space="preserve"> is having a meeting soon to try and secure a Pelican Bar Queer Night, including special drinks. </w:t>
      </w:r>
      <w:r>
        <w:rPr>
          <w:b/>
          <w:bCs/>
        </w:rPr>
        <w:t>JC</w:t>
      </w:r>
      <w:r>
        <w:t xml:space="preserve"> noted that the branding is important to make clear that it was open to everyone.</w:t>
      </w:r>
    </w:p>
    <w:p w14:paraId="3AD77A39" w14:textId="0C04C269" w:rsidR="00C84BA8" w:rsidRDefault="00C84BA8" w:rsidP="00326A4D">
      <w:r>
        <w:rPr>
          <w:b/>
          <w:bCs/>
        </w:rPr>
        <w:lastRenderedPageBreak/>
        <w:t>GS</w:t>
      </w:r>
      <w:r>
        <w:t xml:space="preserve"> asked if anyone would update the JCR noticeboard and </w:t>
      </w:r>
      <w:r>
        <w:rPr>
          <w:b/>
          <w:bCs/>
        </w:rPr>
        <w:t>KS</w:t>
      </w:r>
      <w:r w:rsidR="00220D89">
        <w:t xml:space="preserve"> agreed to do this</w:t>
      </w:r>
      <w:r>
        <w:t>.</w:t>
      </w:r>
    </w:p>
    <w:p w14:paraId="4BC9FDE4" w14:textId="7C450590" w:rsidR="00C84BA8" w:rsidRPr="00C84BA8" w:rsidRDefault="00C84BA8" w:rsidP="00326A4D">
      <w:r>
        <w:rPr>
          <w:b/>
          <w:bCs/>
        </w:rPr>
        <w:t>JH</w:t>
      </w:r>
      <w:r>
        <w:t xml:space="preserve"> asked what happens to the suggestion box in the post room and </w:t>
      </w:r>
      <w:r>
        <w:rPr>
          <w:b/>
          <w:bCs/>
        </w:rPr>
        <w:t>VG</w:t>
      </w:r>
      <w:r>
        <w:t xml:space="preserve"> explained that it is now done online. So </w:t>
      </w:r>
      <w:r>
        <w:rPr>
          <w:b/>
          <w:bCs/>
        </w:rPr>
        <w:t>GS</w:t>
      </w:r>
      <w:r>
        <w:t xml:space="preserve"> suggested that the suggestion box be removed. </w:t>
      </w:r>
    </w:p>
    <w:p w14:paraId="10AA63B5" w14:textId="1B6C80A4" w:rsidR="00326A4D" w:rsidRDefault="00326A4D" w:rsidP="00326A4D">
      <w:pPr>
        <w:rPr>
          <w:rFonts w:cs="Arial"/>
          <w:szCs w:val="28"/>
        </w:rPr>
      </w:pPr>
      <w:r w:rsidRPr="00326A4D">
        <w:rPr>
          <w:rFonts w:cs="Arial"/>
          <w:szCs w:val="28"/>
        </w:rPr>
        <w:t>Meeting ends at</w:t>
      </w:r>
      <w:r>
        <w:rPr>
          <w:rFonts w:cs="Arial"/>
          <w:szCs w:val="28"/>
        </w:rPr>
        <w:t xml:space="preserve"> </w:t>
      </w:r>
      <w:r w:rsidR="00C84BA8">
        <w:rPr>
          <w:rFonts w:cs="Arial"/>
          <w:szCs w:val="28"/>
        </w:rPr>
        <w:t>16.15</w:t>
      </w:r>
    </w:p>
    <w:p w14:paraId="3ECC2C4D" w14:textId="2DA2EB58" w:rsidR="00326A4D" w:rsidRPr="00326A4D" w:rsidRDefault="00326A4D" w:rsidP="00220D89"/>
    <w:sectPr w:rsidR="00326A4D" w:rsidRPr="00326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524" w14:textId="77777777" w:rsidR="00242CCD" w:rsidRDefault="00242CCD" w:rsidP="00220D89">
      <w:pPr>
        <w:spacing w:after="0" w:line="240" w:lineRule="auto"/>
      </w:pPr>
      <w:r>
        <w:separator/>
      </w:r>
    </w:p>
  </w:endnote>
  <w:endnote w:type="continuationSeparator" w:id="0">
    <w:p w14:paraId="02C7D2F6" w14:textId="77777777" w:rsidR="00242CCD" w:rsidRDefault="00242CCD" w:rsidP="0022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E7C5" w14:textId="77777777" w:rsidR="00242CCD" w:rsidRDefault="00242CCD" w:rsidP="00220D89">
      <w:pPr>
        <w:spacing w:after="0" w:line="240" w:lineRule="auto"/>
      </w:pPr>
      <w:r>
        <w:separator/>
      </w:r>
    </w:p>
  </w:footnote>
  <w:footnote w:type="continuationSeparator" w:id="0">
    <w:p w14:paraId="3ADA3CDF" w14:textId="77777777" w:rsidR="00242CCD" w:rsidRDefault="00242CCD" w:rsidP="00220D89">
      <w:pPr>
        <w:spacing w:after="0" w:line="240" w:lineRule="auto"/>
      </w:pPr>
      <w:r>
        <w:continuationSeparator/>
      </w:r>
    </w:p>
  </w:footnote>
  <w:footnote w:id="1">
    <w:p w14:paraId="6A691C9A" w14:textId="47727E4A" w:rsidR="00220D89" w:rsidRDefault="00220D89">
      <w:pPr>
        <w:pStyle w:val="FootnoteText"/>
      </w:pPr>
      <w:r>
        <w:rPr>
          <w:rStyle w:val="FootnoteReference"/>
        </w:rPr>
        <w:footnoteRef/>
      </w:r>
      <w:r>
        <w:t xml:space="preserve"> For more </w:t>
      </w:r>
      <w:r w:rsidR="00AA334A">
        <w:t xml:space="preserve">(Varsity tabloid journalism) </w:t>
      </w:r>
      <w:r>
        <w:t>detail,</w:t>
      </w:r>
      <w:r w:rsidR="00AA334A">
        <w:t xml:space="preserve"> </w:t>
      </w:r>
      <w:hyperlink r:id="rId1" w:history="1">
        <w:r w:rsidR="00AA334A" w:rsidRPr="00B157DD">
          <w:rPr>
            <w:rStyle w:val="Hyperlink"/>
          </w:rPr>
          <w:t>https://www.varsity.co.uk/news/23121</w:t>
        </w:r>
      </w:hyperlink>
      <w:r w:rsidR="00AA334A">
        <w:t xml:space="preserve"> </w:t>
      </w:r>
    </w:p>
  </w:footnote>
  <w:footnote w:id="2">
    <w:p w14:paraId="152D62D8" w14:textId="28BCC474" w:rsidR="00220D89" w:rsidRDefault="00220D89">
      <w:pPr>
        <w:pStyle w:val="FootnoteText"/>
      </w:pPr>
      <w:r>
        <w:rPr>
          <w:rStyle w:val="FootnoteReference"/>
        </w:rPr>
        <w:footnoteRef/>
      </w:r>
      <w:r>
        <w:t xml:space="preserve"> I was just doing what I was told – I have heard that defence before</w:t>
      </w:r>
    </w:p>
  </w:footnote>
  <w:footnote w:id="3">
    <w:p w14:paraId="2FB0AB37" w14:textId="6993DF21" w:rsidR="00AA334A" w:rsidRDefault="00AA334A">
      <w:pPr>
        <w:pStyle w:val="FootnoteText"/>
      </w:pPr>
      <w:r>
        <w:rPr>
          <w:rStyle w:val="FootnoteReference"/>
        </w:rPr>
        <w:footnoteRef/>
      </w:r>
      <w:r>
        <w:t xml:space="preserve"> The austerity has thankfully not been as bad as it could have been</w:t>
      </w:r>
    </w:p>
  </w:footnote>
  <w:footnote w:id="4">
    <w:p w14:paraId="26277EEF" w14:textId="7008844C" w:rsidR="00AA334A" w:rsidRDefault="00AA334A">
      <w:pPr>
        <w:pStyle w:val="FootnoteText"/>
      </w:pPr>
      <w:r>
        <w:rPr>
          <w:rStyle w:val="FootnoteReference"/>
        </w:rPr>
        <w:footnoteRef/>
      </w:r>
      <w:r>
        <w:t xml:space="preserve"> At least it is only a small budget </w:t>
      </w:r>
      <w:r w:rsidR="00111DEC">
        <w:t xml:space="preserve">item </w:t>
      </w:r>
      <w:r>
        <w:t>that had been forgot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81"/>
    <w:rsid w:val="00084581"/>
    <w:rsid w:val="000A48CB"/>
    <w:rsid w:val="001035AB"/>
    <w:rsid w:val="00111DEC"/>
    <w:rsid w:val="00190F87"/>
    <w:rsid w:val="00220D89"/>
    <w:rsid w:val="00242CCD"/>
    <w:rsid w:val="00325AF5"/>
    <w:rsid w:val="00326A4D"/>
    <w:rsid w:val="00350E49"/>
    <w:rsid w:val="00361F0E"/>
    <w:rsid w:val="00394140"/>
    <w:rsid w:val="003C668A"/>
    <w:rsid w:val="003E1A02"/>
    <w:rsid w:val="00450E36"/>
    <w:rsid w:val="00461D4B"/>
    <w:rsid w:val="004C0E5F"/>
    <w:rsid w:val="004D2932"/>
    <w:rsid w:val="0053671E"/>
    <w:rsid w:val="006529D8"/>
    <w:rsid w:val="006C2981"/>
    <w:rsid w:val="00725531"/>
    <w:rsid w:val="00A043CA"/>
    <w:rsid w:val="00A84447"/>
    <w:rsid w:val="00AA334A"/>
    <w:rsid w:val="00AD7BD9"/>
    <w:rsid w:val="00B84EA2"/>
    <w:rsid w:val="00BA59C0"/>
    <w:rsid w:val="00BC0821"/>
    <w:rsid w:val="00C84BA8"/>
    <w:rsid w:val="00CC7557"/>
    <w:rsid w:val="00CF0C63"/>
    <w:rsid w:val="00EE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1299"/>
  <w15:chartTrackingRefBased/>
  <w15:docId w15:val="{49E43ADF-36AF-4F8A-8D7C-85CFB35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FootnoteText">
    <w:name w:val="footnote text"/>
    <w:basedOn w:val="Normal"/>
    <w:link w:val="FootnoteTextChar"/>
    <w:uiPriority w:val="99"/>
    <w:semiHidden/>
    <w:unhideWhenUsed/>
    <w:rsid w:val="00220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D89"/>
    <w:rPr>
      <w:rFonts w:ascii="Arial" w:hAnsi="Arial"/>
      <w:sz w:val="20"/>
      <w:szCs w:val="20"/>
    </w:rPr>
  </w:style>
  <w:style w:type="character" w:styleId="FootnoteReference">
    <w:name w:val="footnote reference"/>
    <w:basedOn w:val="DefaultParagraphFont"/>
    <w:uiPriority w:val="99"/>
    <w:semiHidden/>
    <w:unhideWhenUsed/>
    <w:rsid w:val="00220D89"/>
    <w:rPr>
      <w:vertAlign w:val="superscript"/>
    </w:rPr>
  </w:style>
  <w:style w:type="character" w:styleId="UnresolvedMention">
    <w:name w:val="Unresolved Mention"/>
    <w:basedOn w:val="DefaultParagraphFont"/>
    <w:uiPriority w:val="99"/>
    <w:semiHidden/>
    <w:unhideWhenUsed/>
    <w:rsid w:val="00AA334A"/>
    <w:rPr>
      <w:color w:val="605E5C"/>
      <w:shd w:val="clear" w:color="auto" w:fill="E1DFDD"/>
    </w:rPr>
  </w:style>
  <w:style w:type="paragraph" w:styleId="TOC2">
    <w:name w:val="toc 2"/>
    <w:basedOn w:val="Normal"/>
    <w:next w:val="Normal"/>
    <w:autoRedefine/>
    <w:uiPriority w:val="39"/>
    <w:unhideWhenUsed/>
    <w:rsid w:val="0039414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arsity.co.uk/news/231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22_02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Template_Version_22_02_22</Template>
  <TotalTime>0</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15</cp:revision>
  <cp:lastPrinted>2022-02-24T14:53:00Z</cp:lastPrinted>
  <dcterms:created xsi:type="dcterms:W3CDTF">2022-02-20T07:29:00Z</dcterms:created>
  <dcterms:modified xsi:type="dcterms:W3CDTF">2022-02-24T14:53:00Z</dcterms:modified>
</cp:coreProperties>
</file>